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D0" w:rsidRPr="003011A4" w:rsidRDefault="00440AD0" w:rsidP="00792836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440AD0" w:rsidRDefault="00440AD0" w:rsidP="00792836">
      <w:pPr>
        <w:shd w:val="clear" w:color="auto" w:fill="FFFFFF"/>
        <w:ind w:left="11"/>
        <w:jc w:val="right"/>
        <w:rPr>
          <w:spacing w:val="7"/>
        </w:rPr>
      </w:pPr>
    </w:p>
    <w:p w:rsidR="00440AD0" w:rsidRDefault="004159FB" w:rsidP="00792836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440AD0" w:rsidRDefault="00440AD0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40AD0" w:rsidRDefault="00440AD0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440AD0" w:rsidRDefault="00440AD0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40AD0" w:rsidRDefault="00440AD0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40AD0" w:rsidRDefault="00440AD0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40AD0" w:rsidRDefault="00440AD0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40AD0" w:rsidRDefault="00440AD0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440AD0" w:rsidRDefault="00440AD0" w:rsidP="00792836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440AD0" w:rsidRDefault="00440AD0" w:rsidP="00792836"/>
                <w:p w:rsidR="00440AD0" w:rsidRDefault="00440AD0" w:rsidP="00792836"/>
                <w:p w:rsidR="00440AD0" w:rsidRDefault="00440AD0" w:rsidP="00792836"/>
              </w:txbxContent>
            </v:textbox>
          </v:rect>
        </w:pict>
      </w:r>
    </w:p>
    <w:p w:rsidR="00440AD0" w:rsidRDefault="00440AD0" w:rsidP="00792836"/>
    <w:p w:rsidR="00440AD0" w:rsidRDefault="00440AD0" w:rsidP="00792836"/>
    <w:p w:rsidR="00440AD0" w:rsidRDefault="00440AD0" w:rsidP="00792836"/>
    <w:p w:rsidR="00440AD0" w:rsidRDefault="00440AD0" w:rsidP="00792836"/>
    <w:p w:rsidR="00440AD0" w:rsidRDefault="00440AD0" w:rsidP="00792836"/>
    <w:p w:rsidR="00440AD0" w:rsidRDefault="00440AD0" w:rsidP="00792836"/>
    <w:p w:rsidR="00440AD0" w:rsidRDefault="00440AD0" w:rsidP="00792836">
      <w:pPr>
        <w:spacing w:line="480" w:lineRule="auto"/>
      </w:pPr>
    </w:p>
    <w:p w:rsidR="00440AD0" w:rsidRDefault="00440AD0" w:rsidP="00792836">
      <w:pPr>
        <w:ind w:right="4875"/>
        <w:rPr>
          <w:b/>
        </w:rPr>
      </w:pPr>
    </w:p>
    <w:p w:rsidR="00440AD0" w:rsidRDefault="00440AD0" w:rsidP="00792836">
      <w:pPr>
        <w:ind w:right="4875"/>
        <w:rPr>
          <w:b/>
        </w:rPr>
      </w:pPr>
    </w:p>
    <w:p w:rsidR="00440AD0" w:rsidRDefault="00440AD0" w:rsidP="00792836">
      <w:pPr>
        <w:ind w:right="4875"/>
        <w:rPr>
          <w:b/>
        </w:rPr>
      </w:pPr>
    </w:p>
    <w:p w:rsidR="00440AD0" w:rsidRDefault="00440AD0" w:rsidP="00792836">
      <w:pPr>
        <w:ind w:right="4875"/>
        <w:rPr>
          <w:b/>
        </w:rPr>
      </w:pPr>
    </w:p>
    <w:p w:rsidR="00440AD0" w:rsidRPr="007E2B8D" w:rsidRDefault="00440AD0" w:rsidP="00792836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792836">
        <w:rPr>
          <w:b/>
          <w:sz w:val="28"/>
          <w:szCs w:val="28"/>
        </w:rPr>
        <w:t>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  <w:r>
        <w:rPr>
          <w:b/>
          <w:sz w:val="28"/>
          <w:szCs w:val="28"/>
        </w:rPr>
        <w:t xml:space="preserve"> Администрацией городского поселения Суходол муниципального района Сергиевский</w:t>
      </w:r>
    </w:p>
    <w:p w:rsidR="00440AD0" w:rsidRDefault="00440AD0" w:rsidP="00792836">
      <w:pPr>
        <w:ind w:right="4875"/>
        <w:jc w:val="both"/>
        <w:rPr>
          <w:b/>
          <w:sz w:val="28"/>
          <w:szCs w:val="28"/>
        </w:rPr>
      </w:pPr>
    </w:p>
    <w:p w:rsidR="00440AD0" w:rsidRDefault="00440AD0" w:rsidP="00792836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городского поселения Суходол муниципального района Сергиевский  </w:t>
      </w:r>
      <w:r w:rsidRPr="00724507">
        <w:rPr>
          <w:sz w:val="28"/>
          <w:szCs w:val="28"/>
        </w:rPr>
        <w:t>№</w:t>
      </w:r>
      <w:r>
        <w:rPr>
          <w:sz w:val="28"/>
          <w:szCs w:val="28"/>
        </w:rPr>
        <w:t xml:space="preserve"> 69 </w:t>
      </w:r>
      <w:r w:rsidRPr="00724507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724507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городского</w:t>
      </w:r>
      <w:r w:rsidRPr="0072450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 xml:space="preserve">открытости и общедоступности информации о предоставлении муниципальных услуг населению, Администрация городского поселения Суходол муниципального района Сергиевский </w:t>
      </w:r>
    </w:p>
    <w:p w:rsidR="00440AD0" w:rsidRDefault="00440AD0" w:rsidP="00792836">
      <w:pPr>
        <w:ind w:firstLine="720"/>
        <w:rPr>
          <w:sz w:val="28"/>
          <w:szCs w:val="28"/>
        </w:rPr>
      </w:pPr>
    </w:p>
    <w:p w:rsidR="00440AD0" w:rsidRDefault="00440AD0" w:rsidP="00792836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440AD0" w:rsidRDefault="00440AD0" w:rsidP="00792836">
      <w:pPr>
        <w:ind w:firstLine="720"/>
        <w:rPr>
          <w:sz w:val="28"/>
          <w:szCs w:val="28"/>
        </w:rPr>
      </w:pPr>
    </w:p>
    <w:p w:rsidR="00440AD0" w:rsidRDefault="00440AD0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sz w:val="28"/>
          <w:szCs w:val="28"/>
        </w:rPr>
        <w:t>» (Приложение №1).</w:t>
      </w:r>
    </w:p>
    <w:p w:rsidR="00440AD0" w:rsidRDefault="00440AD0" w:rsidP="0097136A">
      <w:pPr>
        <w:widowControl w:val="0"/>
        <w:numPr>
          <w:ilvl w:val="0"/>
          <w:numId w:val="3"/>
        </w:numPr>
        <w:tabs>
          <w:tab w:val="clear" w:pos="465"/>
          <w:tab w:val="num" w:pos="1276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440AD0" w:rsidRDefault="00440AD0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9713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Сергиевский № 34 от 29.</w:t>
      </w:r>
      <w:r w:rsidRPr="0097136A">
        <w:rPr>
          <w:sz w:val="28"/>
          <w:szCs w:val="28"/>
        </w:rPr>
        <w:t xml:space="preserve">08.2012 года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lastRenderedPageBreak/>
        <w:t>Суходол</w:t>
      </w:r>
      <w:r w:rsidRPr="0097136A">
        <w:rPr>
          <w:sz w:val="28"/>
          <w:szCs w:val="28"/>
        </w:rPr>
        <w:t xml:space="preserve">  муниципального района Сергиевский»; </w:t>
      </w:r>
    </w:p>
    <w:p w:rsidR="00440AD0" w:rsidRDefault="00440AD0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97136A">
        <w:rPr>
          <w:sz w:val="28"/>
          <w:szCs w:val="28"/>
        </w:rPr>
        <w:t xml:space="preserve">муниципального района Сергиевский </w:t>
      </w:r>
      <w:r>
        <w:rPr>
          <w:sz w:val="28"/>
          <w:szCs w:val="28"/>
        </w:rPr>
        <w:t xml:space="preserve">№ 5 от 08.02.2013 года </w:t>
      </w:r>
      <w:r w:rsidRPr="0097136A">
        <w:rPr>
          <w:sz w:val="28"/>
          <w:szCs w:val="28"/>
        </w:rPr>
        <w:t xml:space="preserve">«О внесении изменений и дополнений в постановление Главы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97136A">
        <w:rPr>
          <w:sz w:val="28"/>
          <w:szCs w:val="28"/>
        </w:rPr>
        <w:t xml:space="preserve">муниципального района Сергиевский от </w:t>
      </w:r>
      <w:r>
        <w:rPr>
          <w:sz w:val="28"/>
          <w:szCs w:val="28"/>
        </w:rPr>
        <w:t>29.</w:t>
      </w:r>
      <w:r w:rsidRPr="0097136A">
        <w:rPr>
          <w:sz w:val="28"/>
          <w:szCs w:val="28"/>
        </w:rPr>
        <w:t>08.2012г. №</w:t>
      </w:r>
      <w:r>
        <w:rPr>
          <w:sz w:val="28"/>
          <w:szCs w:val="28"/>
        </w:rPr>
        <w:t xml:space="preserve"> 34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97136A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»</w:t>
      </w:r>
      <w:r w:rsidRPr="0097136A">
        <w:rPr>
          <w:sz w:val="28"/>
          <w:szCs w:val="28"/>
        </w:rPr>
        <w:t xml:space="preserve">; </w:t>
      </w:r>
    </w:p>
    <w:p w:rsidR="00440AD0" w:rsidRPr="0097136A" w:rsidRDefault="00440AD0" w:rsidP="0097136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7136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97136A">
        <w:rPr>
          <w:sz w:val="28"/>
          <w:szCs w:val="28"/>
        </w:rPr>
        <w:t>муниципального района Сергиевский №</w:t>
      </w:r>
      <w:r>
        <w:rPr>
          <w:sz w:val="28"/>
          <w:szCs w:val="28"/>
        </w:rPr>
        <w:t xml:space="preserve"> 71 от 23.</w:t>
      </w:r>
      <w:r w:rsidRPr="0097136A">
        <w:rPr>
          <w:sz w:val="28"/>
          <w:szCs w:val="28"/>
        </w:rPr>
        <w:t xml:space="preserve">12.2013 г. «О внесении изменений и дополнений в постановление Главы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97136A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Сергиевский от 29.</w:t>
      </w:r>
      <w:r w:rsidRPr="0097136A">
        <w:rPr>
          <w:sz w:val="28"/>
          <w:szCs w:val="28"/>
        </w:rPr>
        <w:t xml:space="preserve">08.2012 г. № </w:t>
      </w:r>
      <w:r>
        <w:rPr>
          <w:sz w:val="28"/>
          <w:szCs w:val="28"/>
        </w:rPr>
        <w:t>34</w:t>
      </w:r>
      <w:r w:rsidRPr="0097136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</w:t>
      </w:r>
      <w:r>
        <w:rPr>
          <w:sz w:val="28"/>
          <w:szCs w:val="28"/>
        </w:rPr>
        <w:t>город</w:t>
      </w:r>
      <w:r w:rsidRPr="0097136A">
        <w:rPr>
          <w:sz w:val="28"/>
          <w:szCs w:val="28"/>
        </w:rPr>
        <w:t>ского поселения С</w:t>
      </w:r>
      <w:r>
        <w:rPr>
          <w:sz w:val="28"/>
          <w:szCs w:val="28"/>
        </w:rPr>
        <w:t>уходол</w:t>
      </w:r>
      <w:r w:rsidRPr="0097136A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»</w:t>
      </w:r>
      <w:r w:rsidRPr="0097136A">
        <w:rPr>
          <w:sz w:val="28"/>
          <w:szCs w:val="28"/>
        </w:rPr>
        <w:t>.</w:t>
      </w:r>
    </w:p>
    <w:p w:rsidR="00440AD0" w:rsidRDefault="00440AD0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440AD0" w:rsidRDefault="00440AD0" w:rsidP="00792836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371B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440AD0" w:rsidRDefault="00440AD0" w:rsidP="00792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37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Суходол </w:t>
      </w:r>
    </w:p>
    <w:p w:rsidR="00440AD0" w:rsidRDefault="00440AD0" w:rsidP="0079283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А.Н. Малышев</w:t>
      </w: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440AD0" w:rsidRPr="005A3777" w:rsidRDefault="00440AD0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Приложение №1</w:t>
      </w:r>
    </w:p>
    <w:p w:rsidR="00440AD0" w:rsidRPr="005A3777" w:rsidRDefault="00440AD0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5A3777">
        <w:rPr>
          <w:spacing w:val="7"/>
          <w:sz w:val="28"/>
          <w:szCs w:val="28"/>
        </w:rPr>
        <w:t>к постановлению администрации</w:t>
      </w:r>
    </w:p>
    <w:p w:rsidR="00440AD0" w:rsidRPr="005A3777" w:rsidRDefault="00440AD0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город</w:t>
      </w:r>
      <w:r w:rsidRPr="005A3777">
        <w:rPr>
          <w:spacing w:val="7"/>
          <w:sz w:val="28"/>
          <w:szCs w:val="28"/>
        </w:rPr>
        <w:t xml:space="preserve">ского  поселения </w:t>
      </w:r>
      <w:r>
        <w:rPr>
          <w:spacing w:val="7"/>
          <w:sz w:val="28"/>
          <w:szCs w:val="28"/>
        </w:rPr>
        <w:t>Суходол</w:t>
      </w:r>
      <w:r w:rsidRPr="005A3777">
        <w:rPr>
          <w:spacing w:val="7"/>
          <w:sz w:val="28"/>
          <w:szCs w:val="28"/>
        </w:rPr>
        <w:t xml:space="preserve"> </w:t>
      </w:r>
    </w:p>
    <w:p w:rsidR="00440AD0" w:rsidRPr="005A3777" w:rsidRDefault="00440AD0" w:rsidP="00792836">
      <w:pPr>
        <w:shd w:val="clear" w:color="auto" w:fill="FFFFFF"/>
        <w:ind w:left="11"/>
        <w:jc w:val="center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                                                        </w:t>
      </w:r>
      <w:r w:rsidRPr="005A3777">
        <w:rPr>
          <w:spacing w:val="7"/>
          <w:sz w:val="28"/>
          <w:szCs w:val="28"/>
        </w:rPr>
        <w:t>муниципального</w:t>
      </w:r>
      <w:r>
        <w:rPr>
          <w:spacing w:val="7"/>
          <w:sz w:val="28"/>
          <w:szCs w:val="28"/>
        </w:rPr>
        <w:t xml:space="preserve"> района Сергиевский </w:t>
      </w:r>
    </w:p>
    <w:p w:rsidR="00440AD0" w:rsidRDefault="00440AD0" w:rsidP="00792836">
      <w:pPr>
        <w:jc w:val="right"/>
        <w:rPr>
          <w:b/>
          <w:sz w:val="28"/>
          <w:szCs w:val="28"/>
        </w:rPr>
      </w:pPr>
      <w:r w:rsidRPr="00792836">
        <w:rPr>
          <w:sz w:val="28"/>
          <w:szCs w:val="28"/>
        </w:rPr>
        <w:t>№___ от _________________2014 г.</w:t>
      </w:r>
    </w:p>
    <w:p w:rsidR="00440AD0" w:rsidRDefault="00440AD0" w:rsidP="000A192A">
      <w:pPr>
        <w:jc w:val="center"/>
        <w:rPr>
          <w:b/>
          <w:sz w:val="28"/>
          <w:szCs w:val="28"/>
        </w:rPr>
      </w:pP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 АДМИНИСТРАТИВНЫЙ РЕГЛАМЕНТ </w:t>
      </w: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город</w:t>
      </w:r>
      <w:r w:rsidRPr="005A3777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 xml:space="preserve">Суходол </w:t>
      </w:r>
      <w:r w:rsidRPr="005A3777">
        <w:rPr>
          <w:b/>
          <w:sz w:val="28"/>
          <w:szCs w:val="28"/>
        </w:rPr>
        <w:t xml:space="preserve">муниципального района Сергиевский муниципальной услуги </w:t>
      </w: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«Принятие граждан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440AD0" w:rsidRPr="005A3777" w:rsidRDefault="00440AD0" w:rsidP="000A192A">
      <w:pPr>
        <w:jc w:val="center"/>
        <w:rPr>
          <w:sz w:val="28"/>
          <w:szCs w:val="28"/>
        </w:rPr>
      </w:pPr>
    </w:p>
    <w:p w:rsidR="00440AD0" w:rsidRPr="005A3777" w:rsidRDefault="00440AD0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Общие положения</w:t>
      </w:r>
    </w:p>
    <w:p w:rsidR="00440AD0" w:rsidRPr="005A3777" w:rsidRDefault="00440AD0" w:rsidP="0090103C">
      <w:pPr>
        <w:ind w:left="360"/>
        <w:jc w:val="center"/>
        <w:rPr>
          <w:b/>
          <w:sz w:val="28"/>
          <w:szCs w:val="28"/>
        </w:rPr>
      </w:pPr>
    </w:p>
    <w:p w:rsidR="00440AD0" w:rsidRPr="005A3777" w:rsidRDefault="00440AD0" w:rsidP="004A2187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40AD0" w:rsidRPr="005A3777" w:rsidRDefault="00440AD0" w:rsidP="004A2187">
      <w:pPr>
        <w:jc w:val="both"/>
        <w:rPr>
          <w:sz w:val="28"/>
          <w:szCs w:val="28"/>
        </w:rPr>
      </w:pPr>
    </w:p>
    <w:p w:rsidR="00440AD0" w:rsidRPr="005A3777" w:rsidRDefault="00440AD0" w:rsidP="004A2187">
      <w:pPr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5A3777">
        <w:rPr>
          <w:sz w:val="28"/>
          <w:szCs w:val="28"/>
        </w:rPr>
        <w:t xml:space="preserve">муниципального района Сергиевский муниципальной услуги «Принятие граждан на учет в качестве нуждающихся в жилых помещениях муниципального жилищного фонда, предоставляемых по договорам социального найма»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1.2. Получатели 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DF2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1.2.1.   Получателями муниципальной услуги</w:t>
      </w:r>
      <w:r w:rsidRPr="005A3777">
        <w:rPr>
          <w:sz w:val="28"/>
          <w:szCs w:val="28"/>
          <w:lang w:eastAsia="en-US"/>
        </w:rPr>
        <w:t>(далее – заявителями)</w:t>
      </w:r>
      <w:r w:rsidRPr="005A3777">
        <w:rPr>
          <w:sz w:val="28"/>
          <w:szCs w:val="28"/>
        </w:rPr>
        <w:t>малоимущие граждане:</w:t>
      </w:r>
    </w:p>
    <w:p w:rsidR="00440AD0" w:rsidRPr="005A3777" w:rsidRDefault="00440AD0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440AD0" w:rsidRPr="005A3777" w:rsidRDefault="00440AD0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обеспеченными общей площадью жилого помещения на </w:t>
      </w:r>
      <w:r w:rsidRPr="005A3777">
        <w:rPr>
          <w:sz w:val="28"/>
          <w:szCs w:val="28"/>
        </w:rPr>
        <w:lastRenderedPageBreak/>
        <w:t xml:space="preserve">одного члена семьи менее учетной нормы, установленной Собранием Представителей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440AD0" w:rsidRPr="005A3777" w:rsidRDefault="00440AD0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3) проживающие в помещении, не отвечающем установленным для жилых помещений требованиям;</w:t>
      </w:r>
    </w:p>
    <w:p w:rsidR="00440AD0" w:rsidRPr="005A3777" w:rsidRDefault="00440AD0" w:rsidP="007928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4) 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</w:t>
      </w:r>
      <w:r>
        <w:rPr>
          <w:sz w:val="28"/>
          <w:szCs w:val="28"/>
        </w:rPr>
        <w:t>квартире</w:t>
      </w:r>
      <w:r w:rsidRPr="005A3777">
        <w:rPr>
          <w:sz w:val="28"/>
          <w:szCs w:val="28"/>
        </w:rPr>
        <w:t>, занято</w:t>
      </w:r>
      <w:r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440AD0" w:rsidRPr="005A3777" w:rsidRDefault="00440AD0" w:rsidP="00620B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1.2.2. От имени заявителей могут выступать их представители при наличии надлежащим образом оформленной доверенности,  опекуны и попечители.</w:t>
      </w:r>
    </w:p>
    <w:p w:rsidR="00440AD0" w:rsidRPr="005A3777" w:rsidRDefault="00440AD0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</w:rPr>
        <w:t>1.2.3.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посещениях,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440AD0" w:rsidRPr="005A3777" w:rsidRDefault="00440AD0" w:rsidP="00946F2B">
      <w:pPr>
        <w:jc w:val="both"/>
        <w:rPr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1.3. Порядок информирования о правилах </w:t>
      </w:r>
    </w:p>
    <w:p w:rsidR="00440AD0" w:rsidRPr="005A3777" w:rsidRDefault="00440AD0" w:rsidP="00EF6785">
      <w:pPr>
        <w:jc w:val="center"/>
        <w:rPr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440AD0" w:rsidRPr="005A3777" w:rsidRDefault="00440AD0" w:rsidP="00DC0566">
      <w:pPr>
        <w:jc w:val="center"/>
        <w:rPr>
          <w:sz w:val="28"/>
          <w:szCs w:val="28"/>
        </w:rPr>
      </w:pP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1.3.1.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A3777">
        <w:rPr>
          <w:sz w:val="28"/>
          <w:szCs w:val="28"/>
        </w:rPr>
        <w:t>муниципальной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A3777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 w:rsidR="006C371B">
        <w:rPr>
          <w:sz w:val="28"/>
          <w:szCs w:val="28"/>
        </w:rPr>
        <w:t xml:space="preserve"> </w:t>
      </w:r>
      <w:bookmarkStart w:id="0" w:name="_GoBack"/>
      <w:bookmarkEnd w:id="0"/>
      <w:r w:rsidRPr="005A3777">
        <w:rPr>
          <w:sz w:val="28"/>
          <w:szCs w:val="28"/>
        </w:rPr>
        <w:t>муниципального района Сергиевский Самарской области (далее - МФЦ)</w:t>
      </w:r>
      <w:r w:rsidRPr="005A3777">
        <w:rPr>
          <w:rFonts w:ascii="Times New Roman CYR" w:hAnsi="Times New Roman CYR" w:cs="Times New Roman CYR"/>
          <w:sz w:val="28"/>
          <w:szCs w:val="28"/>
        </w:rPr>
        <w:t>.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1.3.2. Местонахождение администрации: </w:t>
      </w:r>
      <w:r>
        <w:rPr>
          <w:sz w:val="28"/>
          <w:szCs w:val="28"/>
        </w:rPr>
        <w:t>446552</w:t>
      </w:r>
      <w:r w:rsidRPr="005A3777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ул. Советская,11</w:t>
      </w:r>
      <w:r w:rsidRPr="005A3777">
        <w:rPr>
          <w:sz w:val="28"/>
          <w:szCs w:val="28"/>
        </w:rPr>
        <w:t xml:space="preserve">. 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администрации:</w:t>
      </w:r>
    </w:p>
    <w:p w:rsidR="00440AD0" w:rsidRPr="005A3777" w:rsidRDefault="00440AD0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17.00</w:t>
      </w:r>
    </w:p>
    <w:p w:rsidR="00440AD0" w:rsidRPr="005A3777" w:rsidRDefault="00440AD0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предпраздничные дни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16.00</w:t>
      </w:r>
    </w:p>
    <w:p w:rsidR="00440AD0" w:rsidRPr="005A3777" w:rsidRDefault="00440AD0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440AD0" w:rsidRPr="005A3777" w:rsidRDefault="00440AD0" w:rsidP="0053417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440AD0" w:rsidRPr="006C371B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администрации: 8(84655</w:t>
      </w:r>
      <w:r>
        <w:rPr>
          <w:sz w:val="28"/>
          <w:szCs w:val="28"/>
        </w:rPr>
        <w:t xml:space="preserve"> 6 62 32</w:t>
      </w:r>
      <w:r w:rsidRPr="005A3777">
        <w:rPr>
          <w:sz w:val="28"/>
          <w:szCs w:val="28"/>
        </w:rPr>
        <w:t xml:space="preserve">) тел. ведущего </w:t>
      </w:r>
      <w:proofErr w:type="gramStart"/>
      <w:r w:rsidRPr="005A3777">
        <w:rPr>
          <w:sz w:val="28"/>
          <w:szCs w:val="28"/>
        </w:rPr>
        <w:t>спец</w:t>
      </w:r>
      <w:proofErr w:type="gramEnd"/>
      <w:r w:rsidRPr="005A3777">
        <w:rPr>
          <w:sz w:val="28"/>
          <w:szCs w:val="28"/>
        </w:rPr>
        <w:t xml:space="preserve">. </w:t>
      </w:r>
      <w:r w:rsidRPr="005A3777">
        <w:rPr>
          <w:sz w:val="28"/>
          <w:szCs w:val="28"/>
        </w:rPr>
        <w:tab/>
        <w:t>Адрес электронной почты администрации: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suhodolalm</w:t>
      </w:r>
      <w:proofErr w:type="spellEnd"/>
      <w:r w:rsidRPr="006C371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5A37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40AD0" w:rsidRPr="005A3777" w:rsidRDefault="00440AD0" w:rsidP="003E6CE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График работы МФЦ:</w:t>
      </w:r>
    </w:p>
    <w:p w:rsidR="00440AD0" w:rsidRPr="005A3777" w:rsidRDefault="00440AD0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понедельник – пятница</w:t>
      </w:r>
      <w:r w:rsidRPr="005A3777">
        <w:rPr>
          <w:sz w:val="28"/>
          <w:szCs w:val="28"/>
        </w:rPr>
        <w:tab/>
        <w:t xml:space="preserve">         -</w:t>
      </w:r>
      <w:r w:rsidRPr="005A3777">
        <w:rPr>
          <w:sz w:val="28"/>
          <w:szCs w:val="28"/>
        </w:rPr>
        <w:tab/>
        <w:t>с 8.00 до 17.00</w:t>
      </w:r>
    </w:p>
    <w:p w:rsidR="00440AD0" w:rsidRPr="005A3777" w:rsidRDefault="00440AD0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предпраздничные дни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8.00 до 16.00</w:t>
      </w:r>
    </w:p>
    <w:p w:rsidR="00440AD0" w:rsidRPr="005A3777" w:rsidRDefault="00440AD0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суббота и воскресенье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выходные дни</w:t>
      </w:r>
    </w:p>
    <w:p w:rsidR="00440AD0" w:rsidRPr="005A3777" w:rsidRDefault="00440AD0" w:rsidP="003E6CE3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перерыв</w:t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</w:r>
      <w:r w:rsidRPr="005A3777">
        <w:rPr>
          <w:sz w:val="28"/>
          <w:szCs w:val="28"/>
        </w:rPr>
        <w:tab/>
        <w:t>-</w:t>
      </w:r>
      <w:r w:rsidRPr="005A3777">
        <w:rPr>
          <w:sz w:val="28"/>
          <w:szCs w:val="28"/>
        </w:rPr>
        <w:tab/>
        <w:t>с 12.00 до 13.00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Справочные телефоны МФЦ:</w:t>
      </w:r>
      <w:r w:rsidRPr="005A3777">
        <w:rPr>
          <w:sz w:val="28"/>
          <w:szCs w:val="28"/>
        </w:rPr>
        <w:tab/>
        <w:t xml:space="preserve"> 8(84655) 2-12-07.</w:t>
      </w:r>
    </w:p>
    <w:p w:rsidR="00440AD0" w:rsidRPr="005A3777" w:rsidRDefault="00440AD0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40AD0" w:rsidRPr="005A3777" w:rsidRDefault="00440AD0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на официальном интернет-сайте администрации: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</w:t>
      </w:r>
      <w:proofErr w:type="spellStart"/>
      <w:r w:rsidRPr="005A3777">
        <w:rPr>
          <w:sz w:val="28"/>
          <w:szCs w:val="28"/>
          <w:lang w:val="en-US"/>
        </w:rPr>
        <w:t>sergievsk</w:t>
      </w:r>
      <w:proofErr w:type="spellEnd"/>
      <w:r w:rsidRPr="005A3777">
        <w:rPr>
          <w:sz w:val="28"/>
          <w:szCs w:val="28"/>
        </w:rPr>
        <w:t>.</w:t>
      </w:r>
      <w:r w:rsidRPr="005A3777">
        <w:rPr>
          <w:sz w:val="28"/>
          <w:szCs w:val="28"/>
          <w:lang w:val="en-US"/>
        </w:rPr>
        <w:t>ru</w:t>
      </w:r>
      <w:r w:rsidRPr="005A3777">
        <w:rPr>
          <w:sz w:val="28"/>
          <w:szCs w:val="28"/>
        </w:rPr>
        <w:t>;</w:t>
      </w:r>
    </w:p>
    <w:p w:rsidR="00440AD0" w:rsidRPr="005A3777" w:rsidRDefault="00440AD0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5A3777">
          <w:rPr>
            <w:rStyle w:val="a7"/>
            <w:color w:val="auto"/>
            <w:sz w:val="28"/>
            <w:szCs w:val="28"/>
          </w:rPr>
          <w:t>www.uslugi.samregion.ru</w:t>
        </w:r>
      </w:hyperlink>
      <w:r w:rsidRPr="005A3777">
        <w:rPr>
          <w:sz w:val="28"/>
          <w:szCs w:val="28"/>
        </w:rPr>
        <w:t>.</w:t>
      </w:r>
    </w:p>
    <w:p w:rsidR="00440AD0" w:rsidRPr="005A3777" w:rsidRDefault="00440AD0" w:rsidP="004D274C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A3777">
        <w:rPr>
          <w:sz w:val="28"/>
          <w:szCs w:val="28"/>
          <w:lang w:val="en-US"/>
        </w:rPr>
        <w:t>www</w:t>
      </w:r>
      <w:r w:rsidRPr="005A3777">
        <w:rPr>
          <w:sz w:val="28"/>
          <w:szCs w:val="28"/>
        </w:rPr>
        <w:t>.мфц63.рф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1.3.5. Информирование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5A3777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440AD0" w:rsidRPr="005A3777" w:rsidRDefault="00440AD0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личное консультирование;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почте (по электронной почте);</w:t>
      </w:r>
    </w:p>
    <w:p w:rsidR="00440AD0" w:rsidRPr="005A3777" w:rsidRDefault="00440AD0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индивидуальное консультирование по телефону;</w:t>
      </w:r>
    </w:p>
    <w:p w:rsidR="00440AD0" w:rsidRPr="005A3777" w:rsidRDefault="00440AD0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письменное информирование;</w:t>
      </w:r>
    </w:p>
    <w:p w:rsidR="00440AD0" w:rsidRPr="005A3777" w:rsidRDefault="00440AD0" w:rsidP="00DC0566">
      <w:pPr>
        <w:ind w:left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устное информирование.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1.3.6. Индивидуальное личное консультирование.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40AD0" w:rsidRPr="005A3777" w:rsidRDefault="00440AD0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  <w:r w:rsidRPr="006E66B7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В случае если для подготовки ответа требуется время, превышающее15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1.3.8. Индивидуальное консультирование по телефону.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440AD0" w:rsidRPr="005A3777" w:rsidRDefault="00440AD0" w:rsidP="00DC0566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1.3.9. Публичное письменное информирование.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5A3777">
        <w:rPr>
          <w:sz w:val="28"/>
          <w:szCs w:val="28"/>
        </w:rPr>
        <w:lastRenderedPageBreak/>
        <w:t>информации, размещения информационных материалов</w:t>
      </w:r>
      <w:r w:rsidRPr="00203C70"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на официальном сайте администрации и на Портале.</w:t>
      </w:r>
    </w:p>
    <w:p w:rsidR="00440AD0" w:rsidRPr="005A3777" w:rsidRDefault="00440AD0" w:rsidP="00DC056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1.3.10. Публичное устное информирование.</w:t>
      </w:r>
    </w:p>
    <w:p w:rsidR="00440AD0" w:rsidRPr="005A3777" w:rsidRDefault="00440AD0" w:rsidP="00DC0566">
      <w:pPr>
        <w:ind w:firstLine="708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40AD0" w:rsidRPr="005A3777" w:rsidRDefault="006C371B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0AD0" w:rsidRPr="005A3777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440AD0" w:rsidRPr="005A3777" w:rsidRDefault="00440AD0" w:rsidP="003860A4">
      <w:pPr>
        <w:rPr>
          <w:sz w:val="28"/>
          <w:szCs w:val="28"/>
        </w:rPr>
      </w:pPr>
    </w:p>
    <w:p w:rsidR="00440AD0" w:rsidRPr="005A3777" w:rsidRDefault="00440AD0" w:rsidP="006C371B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 Стандарт предоставления 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2.1 Наименование 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A92003">
      <w:pPr>
        <w:jc w:val="center"/>
        <w:rPr>
          <w:sz w:val="28"/>
          <w:szCs w:val="28"/>
        </w:rPr>
      </w:pPr>
      <w:r w:rsidRPr="005A3777">
        <w:rPr>
          <w:sz w:val="28"/>
          <w:szCs w:val="28"/>
        </w:rPr>
        <w:t>Принятие граждан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440AD0" w:rsidRPr="005A3777" w:rsidRDefault="00440AD0" w:rsidP="00A92003">
      <w:pPr>
        <w:jc w:val="center"/>
        <w:rPr>
          <w:b/>
          <w:sz w:val="28"/>
          <w:szCs w:val="28"/>
        </w:rPr>
      </w:pPr>
    </w:p>
    <w:p w:rsidR="00440AD0" w:rsidRPr="005A3777" w:rsidRDefault="00440AD0" w:rsidP="00A92003">
      <w:pPr>
        <w:jc w:val="center"/>
        <w:rPr>
          <w:b/>
          <w:sz w:val="28"/>
          <w:szCs w:val="28"/>
        </w:rPr>
      </w:pPr>
    </w:p>
    <w:p w:rsidR="00440AD0" w:rsidRPr="005A3777" w:rsidRDefault="00440AD0" w:rsidP="00A92003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Органом местного самоуправления, предоставляющим муниципальную услугу, является администрация. </w:t>
      </w:r>
    </w:p>
    <w:p w:rsidR="00440AD0" w:rsidRPr="005A3777" w:rsidRDefault="00440AD0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2.3. Результат  предоставления муниципальной услуги</w:t>
      </w:r>
    </w:p>
    <w:p w:rsidR="00440AD0" w:rsidRPr="005A3777" w:rsidRDefault="00440AD0" w:rsidP="00EF6785">
      <w:pPr>
        <w:jc w:val="center"/>
        <w:rPr>
          <w:sz w:val="28"/>
          <w:szCs w:val="28"/>
        </w:rPr>
      </w:pPr>
    </w:p>
    <w:p w:rsidR="00440AD0" w:rsidRPr="005A3777" w:rsidRDefault="00440AD0" w:rsidP="00EF6785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440AD0" w:rsidRPr="005A3777" w:rsidRDefault="00440AD0" w:rsidP="00A31200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решение о постановке гражданина на учет в качестве нуждающегося в жилом помещении, в виде распоряжения Главы </w:t>
      </w:r>
      <w:r>
        <w:rPr>
          <w:sz w:val="28"/>
          <w:szCs w:val="28"/>
        </w:rPr>
        <w:t>городского</w:t>
      </w:r>
      <w:r w:rsidRPr="005A37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 </w:t>
      </w:r>
      <w:r w:rsidRPr="005A3777">
        <w:rPr>
          <w:sz w:val="28"/>
          <w:szCs w:val="28"/>
        </w:rPr>
        <w:t>муниципального района Сергиевский;</w:t>
      </w:r>
    </w:p>
    <w:p w:rsidR="00440AD0" w:rsidRPr="005A3777" w:rsidRDefault="00440AD0" w:rsidP="00A31200">
      <w:pPr>
        <w:pStyle w:val="ac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решение об отказе в принятии на учет в качестве нуждающихся в жилых помещениях, в виде распоряжения Главы </w:t>
      </w:r>
      <w:r>
        <w:rPr>
          <w:sz w:val="28"/>
          <w:szCs w:val="28"/>
        </w:rPr>
        <w:t>городского</w:t>
      </w:r>
      <w:r w:rsidRPr="005A37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Суходол </w:t>
      </w:r>
      <w:r w:rsidRPr="005A3777">
        <w:rPr>
          <w:sz w:val="28"/>
          <w:szCs w:val="28"/>
        </w:rPr>
        <w:t>муниципального района Сергиевский.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2.4.Срок предоставления муниципальной услуги</w:t>
      </w:r>
    </w:p>
    <w:p w:rsidR="00440AD0" w:rsidRPr="005A3777" w:rsidRDefault="00440AD0" w:rsidP="00EF6785">
      <w:pPr>
        <w:jc w:val="center"/>
        <w:rPr>
          <w:sz w:val="28"/>
          <w:szCs w:val="28"/>
        </w:rPr>
      </w:pP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Срок предоставления муниципальной услуги составляет 30 дней со дня регистрации в администрации заявления о предоставлении муниципальной услуги и документов, указанных в п.2.6.1. настоящего административного регламента.</w:t>
      </w:r>
    </w:p>
    <w:p w:rsidR="00440AD0" w:rsidRDefault="00440AD0" w:rsidP="00576C44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передачи МФЦ  заявления и прилагаемых к нему документов в администрацию.</w:t>
      </w:r>
    </w:p>
    <w:p w:rsidR="00440AD0" w:rsidRPr="005A3777" w:rsidRDefault="00440AD0" w:rsidP="00576C44">
      <w:pPr>
        <w:jc w:val="both"/>
        <w:rPr>
          <w:sz w:val="28"/>
          <w:szCs w:val="28"/>
        </w:rPr>
      </w:pPr>
    </w:p>
    <w:p w:rsidR="00440AD0" w:rsidRPr="005A3777" w:rsidRDefault="00440AD0" w:rsidP="00EF6785">
      <w:pPr>
        <w:jc w:val="center"/>
        <w:rPr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lastRenderedPageBreak/>
        <w:t xml:space="preserve">2.5. Правовые основания для предоставления 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77">
        <w:rPr>
          <w:rFonts w:ascii="Times New Roman" w:hAnsi="Times New Roman" w:cs="Times New Roman"/>
          <w:sz w:val="28"/>
          <w:szCs w:val="28"/>
        </w:rPr>
        <w:t>услуги: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440AD0" w:rsidRPr="005A3777" w:rsidRDefault="00440AD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Жилищный кодекс Российской Федерации;</w:t>
      </w:r>
    </w:p>
    <w:p w:rsidR="00440AD0" w:rsidRPr="005A3777" w:rsidRDefault="00440AD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Федеральный  закон от 2 мая 2006 г. № 59-ФЗ «О порядке рассмотрения обращений граждан Российской Федерации»;</w:t>
      </w:r>
    </w:p>
    <w:p w:rsidR="00440AD0" w:rsidRPr="005A3777" w:rsidRDefault="00440AD0" w:rsidP="00A31200">
      <w:pPr>
        <w:rPr>
          <w:sz w:val="28"/>
          <w:szCs w:val="28"/>
        </w:rPr>
      </w:pPr>
      <w:r w:rsidRPr="005A3777">
        <w:rPr>
          <w:sz w:val="28"/>
          <w:szCs w:val="28"/>
        </w:rPr>
        <w:t>- Федеральный закон от 27.07. 2010 года № 210 ФЗ «Об организации предоставления государственных и муниципальных услуг»;</w:t>
      </w:r>
    </w:p>
    <w:p w:rsidR="00440AD0" w:rsidRPr="005A3777" w:rsidRDefault="00440AD0" w:rsidP="00A31200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Закон Самарской области от 05.07.2005г. № 139-ГД "О жилище";</w:t>
      </w:r>
    </w:p>
    <w:p w:rsidR="00440AD0" w:rsidRPr="005A3777" w:rsidRDefault="00440AD0" w:rsidP="00A31200">
      <w:pPr>
        <w:spacing w:line="276" w:lineRule="auto"/>
        <w:jc w:val="both"/>
        <w:rPr>
          <w:b/>
          <w:sz w:val="28"/>
          <w:szCs w:val="28"/>
        </w:rPr>
      </w:pPr>
      <w:r w:rsidRPr="005A3777">
        <w:rPr>
          <w:sz w:val="28"/>
          <w:szCs w:val="28"/>
        </w:rPr>
        <w:t xml:space="preserve">  - Устав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>, принятый решением Собрани</w:t>
      </w:r>
      <w:r>
        <w:rPr>
          <w:sz w:val="28"/>
          <w:szCs w:val="28"/>
        </w:rPr>
        <w:t>я</w:t>
      </w:r>
      <w:r w:rsidRPr="005A3777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Сергиевский № 7  от 14.04.</w:t>
      </w:r>
      <w:r w:rsidRPr="005A3777">
        <w:rPr>
          <w:sz w:val="28"/>
          <w:szCs w:val="28"/>
        </w:rPr>
        <w:t>2010 г.</w:t>
      </w:r>
      <w:r>
        <w:rPr>
          <w:sz w:val="28"/>
          <w:szCs w:val="28"/>
        </w:rPr>
        <w:t>;</w:t>
      </w:r>
    </w:p>
    <w:p w:rsidR="00440AD0" w:rsidRPr="005A3777" w:rsidRDefault="00440AD0" w:rsidP="00F91B1B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5A3777">
        <w:rPr>
          <w:sz w:val="28"/>
          <w:szCs w:val="28"/>
        </w:rPr>
        <w:t xml:space="preserve">ешение Собрания Представителей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 от 18.05.2011 г. № 6</w:t>
      </w:r>
      <w:r w:rsidRPr="005A3777">
        <w:rPr>
          <w:sz w:val="28"/>
          <w:szCs w:val="28"/>
        </w:rPr>
        <w:t xml:space="preserve"> «О порядке ведения администрацией </w:t>
      </w:r>
      <w:r>
        <w:rPr>
          <w:sz w:val="28"/>
          <w:szCs w:val="28"/>
        </w:rPr>
        <w:t>город</w:t>
      </w:r>
      <w:r w:rsidRPr="005A377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5A3777">
        <w:rPr>
          <w:sz w:val="28"/>
          <w:szCs w:val="28"/>
        </w:rPr>
        <w:t xml:space="preserve">муниципального района Сергиевский Самарской области учета граждан в качестве нуждающихся в жилых помещениях»; </w:t>
      </w:r>
    </w:p>
    <w:p w:rsidR="00440AD0" w:rsidRPr="006C371B" w:rsidRDefault="00440AD0" w:rsidP="006C371B">
      <w:pPr>
        <w:pStyle w:val="2"/>
        <w:spacing w:before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ешение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обрания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редставителей </w:t>
      </w:r>
      <w:r>
        <w:rPr>
          <w:rFonts w:ascii="Times New Roman" w:hAnsi="Times New Roman"/>
          <w:b w:val="0"/>
          <w:color w:val="auto"/>
          <w:sz w:val="28"/>
          <w:szCs w:val="28"/>
        </w:rPr>
        <w:t>город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Суходол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Сергиевский «Об установлении учетной нормы и нормы предоставления площади жилого помещения муниципального жилищного фонда на территории </w:t>
      </w:r>
      <w:r>
        <w:rPr>
          <w:rFonts w:ascii="Times New Roman" w:hAnsi="Times New Roman"/>
          <w:b w:val="0"/>
          <w:color w:val="auto"/>
          <w:sz w:val="28"/>
          <w:szCs w:val="28"/>
        </w:rPr>
        <w:t>город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Суходол</w:t>
      </w:r>
      <w:r w:rsidRPr="005A3777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</w:t>
      </w:r>
      <w:r w:rsidR="006C371B">
        <w:rPr>
          <w:rFonts w:ascii="Times New Roman" w:hAnsi="Times New Roman"/>
          <w:b w:val="0"/>
          <w:color w:val="auto"/>
          <w:sz w:val="28"/>
          <w:szCs w:val="28"/>
        </w:rPr>
        <w:t>йона Сергиевский»</w:t>
      </w:r>
      <w:r>
        <w:rPr>
          <w:sz w:val="28"/>
          <w:szCs w:val="28"/>
        </w:rPr>
        <w:t>.</w:t>
      </w:r>
    </w:p>
    <w:p w:rsidR="00440AD0" w:rsidRPr="005A3777" w:rsidRDefault="00440AD0" w:rsidP="00A31200">
      <w:pPr>
        <w:spacing w:line="276" w:lineRule="auto"/>
        <w:ind w:right="-1"/>
        <w:jc w:val="both"/>
        <w:rPr>
          <w:bCs/>
          <w:sz w:val="28"/>
          <w:szCs w:val="28"/>
        </w:rPr>
      </w:pPr>
    </w:p>
    <w:p w:rsidR="00440AD0" w:rsidRPr="005A3777" w:rsidRDefault="00440AD0" w:rsidP="00EB1D51">
      <w:pPr>
        <w:autoSpaceDE w:val="0"/>
        <w:autoSpaceDN w:val="0"/>
        <w:adjustRightInd w:val="0"/>
        <w:ind w:right="5103"/>
        <w:rPr>
          <w:sz w:val="28"/>
          <w:szCs w:val="28"/>
        </w:rPr>
      </w:pPr>
    </w:p>
    <w:p w:rsidR="00440AD0" w:rsidRPr="005A3777" w:rsidRDefault="00440AD0" w:rsidP="00947C81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2.6. Перечень документов, необходимых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для предоставления 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653C85">
      <w:pPr>
        <w:tabs>
          <w:tab w:val="left" w:pos="426"/>
        </w:tabs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регламенту, по месту жительства заявителя и членов его семьи, в качестве нуждающихся в жилых помещениях муниципального жилищного фонда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440AD0" w:rsidRPr="005A3777" w:rsidRDefault="00440AD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2.6.2.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440AD0" w:rsidRPr="005A3777" w:rsidRDefault="00440AD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1)документы, удостоверяющие личность заявителя и членов его семьи;</w:t>
      </w:r>
    </w:p>
    <w:p w:rsidR="00440AD0" w:rsidRPr="005A3777" w:rsidRDefault="00440AD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sz w:val="28"/>
          <w:szCs w:val="28"/>
        </w:rPr>
        <w:t xml:space="preserve">2) 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ее нотариально заверенная копия, </w:t>
      </w:r>
      <w:r w:rsidRPr="005A3777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440AD0" w:rsidRPr="005A3777" w:rsidRDefault="00440AD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440AD0" w:rsidRPr="005A3777" w:rsidRDefault="00440AD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а) 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440AD0" w:rsidRPr="005A3777" w:rsidRDefault="00440AD0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lastRenderedPageBreak/>
        <w:t>б) 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5A3777">
        <w:rPr>
          <w:rFonts w:ascii="Times New Roman CYR" w:hAnsi="Times New Roman CYR" w:cs="Times New Roman CYR"/>
          <w:sz w:val="28"/>
          <w:szCs w:val="28"/>
        </w:rPr>
        <w:t>)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) документ организации по технической инвентаризации о правах на недвижимое имущество заявителей и членов их семьи, в том числе выданных на фамилию, имя, отчество, имевшиеся у них до изменения;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)документы,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440AD0" w:rsidRPr="005A3777" w:rsidRDefault="00440AD0" w:rsidP="008C161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имущества.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б)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)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 (для граждан, проживающим в помещении, не отвечающем установленным для жилых помещений требованиям);</w:t>
      </w:r>
    </w:p>
    <w:p w:rsidR="00440AD0" w:rsidRPr="005A3777" w:rsidRDefault="00440AD0" w:rsidP="008425E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документ, подтверждающий наличие соответствующего заболевания (для граждан, указанных в </w:t>
      </w:r>
      <w:hyperlink r:id="rId8" w:history="1">
        <w:r w:rsidRPr="005A3777">
          <w:rPr>
            <w:rFonts w:ascii="Times New Roman CYR" w:hAnsi="Times New Roman CYR" w:cs="Times New Roman CYR"/>
            <w:sz w:val="28"/>
            <w:szCs w:val="28"/>
            <w:lang w:eastAsia="en-US"/>
          </w:rPr>
          <w:t>пункте 4 части 1.2.1.раздела</w:t>
        </w:r>
      </w:hyperlink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1.2 настоящего Регламента);</w:t>
      </w:r>
    </w:p>
    <w:p w:rsidR="00440AD0" w:rsidRPr="005A3777" w:rsidRDefault="00440AD0" w:rsidP="00407D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) Документ, подтверждающий наличие соответствующего статуса для категорий граждан, указанных в  </w:t>
      </w:r>
      <w:r>
        <w:rPr>
          <w:rFonts w:ascii="Times New Roman CYR" w:hAnsi="Times New Roman CYR" w:cs="Times New Roman CYR"/>
          <w:sz w:val="28"/>
          <w:szCs w:val="28"/>
        </w:rPr>
        <w:t xml:space="preserve">п.п. 2-8 </w:t>
      </w:r>
      <w:r w:rsidRPr="005A3777">
        <w:rPr>
          <w:rFonts w:ascii="Times New Roman CYR" w:hAnsi="Times New Roman CYR" w:cs="Times New Roman CYR"/>
          <w:sz w:val="28"/>
          <w:szCs w:val="28"/>
        </w:rPr>
        <w:t>п. 2.6.1. настоящего Регламента.</w:t>
      </w:r>
    </w:p>
    <w:p w:rsidR="00440AD0" w:rsidRPr="005A3777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2.6.3. Документы (их копии или сведения, содержащиеся в них), указанные в подпункте </w:t>
      </w:r>
      <w:r>
        <w:rPr>
          <w:rFonts w:ascii="Times New Roman CYR" w:hAnsi="Times New Roman CYR" w:cs="Times New Roman CYR"/>
          <w:sz w:val="28"/>
          <w:szCs w:val="28"/>
        </w:rPr>
        <w:t>4,6,7</w:t>
      </w:r>
      <w:r w:rsidRPr="005A3777">
        <w:rPr>
          <w:rFonts w:ascii="Times New Roman CYR" w:hAnsi="Times New Roman CYR" w:cs="Times New Roman CYR"/>
          <w:sz w:val="28"/>
          <w:szCs w:val="28"/>
        </w:rPr>
        <w:t>пункта 2.6.2., запрашиваются Администрацией в порядке межведомственного информационного взаимодействия, если заявитель не представил указанные документы самостоятельно.</w:t>
      </w:r>
    </w:p>
    <w:p w:rsidR="00440AD0" w:rsidRPr="005A3777" w:rsidRDefault="00440AD0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2.6.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A3777">
        <w:rPr>
          <w:rFonts w:ascii="Times New Roman CYR" w:hAnsi="Times New Roman CYR" w:cs="Times New Roman CYR"/>
          <w:sz w:val="28"/>
          <w:szCs w:val="28"/>
        </w:rPr>
        <w:t>. Документы (сведения, содержащиеся в них), которые запрашиваются Администрацией в порядке межведомственного информационного взаимодействия:</w:t>
      </w:r>
    </w:p>
    <w:p w:rsidR="00440AD0" w:rsidRPr="005A3777" w:rsidRDefault="00440AD0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- выписка из 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440AD0" w:rsidRPr="005A3777" w:rsidRDefault="00440AD0" w:rsidP="00C96AE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440AD0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</w:rPr>
        <w:t xml:space="preserve">выписка из 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Единого государственного реестра прав на недвижимое имущество и сделок с ним о правах отдельного лица на имевшиеся  (имеющиеся) у него объекты недвижимого имущества;</w:t>
      </w:r>
    </w:p>
    <w:p w:rsidR="00440AD0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- сведения о средней заработной плате;</w:t>
      </w:r>
    </w:p>
    <w:p w:rsidR="00440AD0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- справка о доходах лица, являющегося индивидуальным предпринимателем, по форме 3-НДФЛ.</w:t>
      </w:r>
    </w:p>
    <w:p w:rsidR="00440AD0" w:rsidRPr="005A3777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>Документы, которые находятся в распоряжении Администрации:</w:t>
      </w:r>
    </w:p>
    <w:p w:rsidR="00440AD0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- акт обследования жилищных условий - с целью установления права заявителя в признании нуждающимся в жилых помещениях.</w:t>
      </w:r>
    </w:p>
    <w:p w:rsidR="00440AD0" w:rsidRPr="005A3777" w:rsidRDefault="00440AD0" w:rsidP="00FA42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д</w:t>
      </w:r>
      <w:r w:rsidRPr="005A3777">
        <w:rPr>
          <w:sz w:val="28"/>
          <w:szCs w:val="28"/>
        </w:rPr>
        <w:t>окумент, указанны</w:t>
      </w:r>
      <w:r>
        <w:rPr>
          <w:sz w:val="28"/>
          <w:szCs w:val="28"/>
        </w:rPr>
        <w:t>й</w:t>
      </w:r>
      <w:r w:rsidRPr="005A3777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 7 под</w:t>
      </w:r>
      <w:r w:rsidRPr="005A377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A3777">
        <w:rPr>
          <w:sz w:val="28"/>
          <w:szCs w:val="28"/>
        </w:rPr>
        <w:t xml:space="preserve"> 2.6.</w:t>
      </w:r>
      <w:r>
        <w:rPr>
          <w:sz w:val="28"/>
          <w:szCs w:val="28"/>
        </w:rPr>
        <w:t>2.</w:t>
      </w:r>
      <w:r w:rsidRPr="005A3777">
        <w:rPr>
          <w:sz w:val="28"/>
          <w:szCs w:val="28"/>
        </w:rPr>
        <w:t xml:space="preserve"> настоящего Административного регламента</w:t>
      </w:r>
    </w:p>
    <w:p w:rsidR="00440AD0" w:rsidRPr="005A3777" w:rsidRDefault="00440AD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440AD0" w:rsidRPr="005A3777" w:rsidRDefault="00440AD0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2.6.6.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2.6.6. Документы, указанные в пункте 2.6.1 настоящего Административного регламента могут быть поданы в администрацию или МФЦ: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письменном виде по почте;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440AD0" w:rsidRPr="005A3777" w:rsidRDefault="00440AD0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440AD0" w:rsidRPr="005A3777" w:rsidRDefault="00440AD0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2.7. Основания для отказа в приеме документов,</w:t>
      </w: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440AD0" w:rsidRPr="005A3777" w:rsidRDefault="00440AD0" w:rsidP="008521E1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5A3777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40AD0" w:rsidRPr="005A3777" w:rsidRDefault="00440AD0" w:rsidP="005A3777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440AD0" w:rsidRPr="005A3777" w:rsidRDefault="00440AD0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документы содержат  подчистки, приписки, не заверенные  исправления. Представленные документы не читаемы</w:t>
      </w:r>
      <w:r>
        <w:rPr>
          <w:sz w:val="28"/>
          <w:szCs w:val="28"/>
        </w:rPr>
        <w:t>;</w:t>
      </w:r>
    </w:p>
    <w:p w:rsidR="00440AD0" w:rsidRPr="005A3777" w:rsidRDefault="00440AD0" w:rsidP="005A3777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2.6.6. настоящего административного регламента;</w:t>
      </w:r>
    </w:p>
    <w:p w:rsidR="00440AD0" w:rsidRPr="005A3777" w:rsidRDefault="00440AD0" w:rsidP="005A3777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3777">
        <w:rPr>
          <w:sz w:val="28"/>
          <w:szCs w:val="28"/>
        </w:rPr>
        <w:t xml:space="preserve"> с заявлением обратилось лицо </w:t>
      </w:r>
      <w:r>
        <w:rPr>
          <w:sz w:val="28"/>
          <w:szCs w:val="28"/>
        </w:rPr>
        <w:t>не по месту жительства.</w:t>
      </w:r>
    </w:p>
    <w:p w:rsidR="00440AD0" w:rsidRPr="005A3777" w:rsidRDefault="00440AD0" w:rsidP="004D2EE4">
      <w:pPr>
        <w:rPr>
          <w:sz w:val="28"/>
          <w:szCs w:val="28"/>
        </w:rPr>
      </w:pPr>
    </w:p>
    <w:p w:rsidR="00440AD0" w:rsidRPr="005A3777" w:rsidRDefault="00440AD0" w:rsidP="00D92B9E">
      <w:pPr>
        <w:pStyle w:val="wikip"/>
        <w:spacing w:before="0" w:beforeAutospacing="0" w:after="0" w:afterAutospacing="0"/>
        <w:rPr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1F43CE">
      <w:pPr>
        <w:jc w:val="both"/>
        <w:rPr>
          <w:b/>
          <w:bCs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440AD0" w:rsidRPr="005A3777" w:rsidRDefault="00440AD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872F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2.8.1. </w:t>
      </w:r>
      <w:r w:rsidRPr="005A3777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>Н</w:t>
      </w:r>
      <w:r w:rsidRPr="005A3777">
        <w:rPr>
          <w:sz w:val="28"/>
          <w:szCs w:val="28"/>
          <w:lang w:eastAsia="en-US"/>
        </w:rPr>
        <w:t>е представлены предусмотренные</w:t>
      </w:r>
      <w:r>
        <w:rPr>
          <w:sz w:val="28"/>
          <w:szCs w:val="28"/>
          <w:lang w:eastAsia="en-US"/>
        </w:rPr>
        <w:t xml:space="preserve"> п.</w:t>
      </w:r>
      <w:hyperlink r:id="rId9" w:history="1">
        <w:r w:rsidRPr="005A3777">
          <w:rPr>
            <w:sz w:val="28"/>
            <w:szCs w:val="28"/>
            <w:lang w:eastAsia="en-US"/>
          </w:rPr>
          <w:t>2.6.</w:t>
        </w:r>
        <w:r>
          <w:rPr>
            <w:sz w:val="28"/>
            <w:szCs w:val="28"/>
            <w:lang w:eastAsia="en-US"/>
          </w:rPr>
          <w:t>2</w:t>
        </w:r>
        <w:r w:rsidRPr="005A3777">
          <w:rPr>
            <w:sz w:val="28"/>
            <w:szCs w:val="28"/>
            <w:lang w:eastAsia="en-US"/>
          </w:rPr>
          <w:t>.</w:t>
        </w:r>
      </w:hyperlink>
      <w:r w:rsidRPr="005A3777">
        <w:rPr>
          <w:sz w:val="28"/>
          <w:szCs w:val="28"/>
          <w:lang w:eastAsia="en-US"/>
        </w:rPr>
        <w:t xml:space="preserve"> настоящего Регламента документы, обязанность по представлению которых возложена на заявителя</w:t>
      </w:r>
      <w:r>
        <w:rPr>
          <w:sz w:val="28"/>
          <w:szCs w:val="28"/>
          <w:lang w:eastAsia="en-US"/>
        </w:rPr>
        <w:t>.</w:t>
      </w:r>
    </w:p>
    <w:p w:rsidR="00440AD0" w:rsidRPr="005A3777" w:rsidRDefault="00440AD0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1.1) </w:t>
      </w:r>
      <w:r>
        <w:rPr>
          <w:sz w:val="28"/>
          <w:szCs w:val="28"/>
          <w:lang w:eastAsia="en-US"/>
        </w:rPr>
        <w:t>О</w:t>
      </w:r>
      <w:r w:rsidRPr="005A3777">
        <w:rPr>
          <w:sz w:val="28"/>
          <w:szCs w:val="28"/>
          <w:lang w:eastAsia="en-US"/>
        </w:rPr>
        <w:t xml:space="preserve"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</w:t>
      </w:r>
      <w:r w:rsidRPr="005A3777">
        <w:rPr>
          <w:sz w:val="28"/>
          <w:szCs w:val="28"/>
          <w:lang w:eastAsia="en-US"/>
        </w:rPr>
        <w:lastRenderedPageBreak/>
        <w:t>соответствующих граждан состоять на учете в качестве нуждающихся в жилых помещениях</w:t>
      </w:r>
      <w:r>
        <w:rPr>
          <w:sz w:val="28"/>
          <w:szCs w:val="28"/>
          <w:lang w:eastAsia="en-US"/>
        </w:rPr>
        <w:t>.</w:t>
      </w:r>
    </w:p>
    <w:p w:rsidR="00440AD0" w:rsidRPr="005A3777" w:rsidRDefault="00440AD0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П</w:t>
      </w:r>
      <w:r w:rsidRPr="005A3777">
        <w:rPr>
          <w:sz w:val="28"/>
          <w:szCs w:val="28"/>
          <w:lang w:eastAsia="en-US"/>
        </w:rPr>
        <w:t>редставлены документы, которые не подтверждают право соответствующих граждан состоять на учете в качестве нуждающихся в жилых помещениях</w:t>
      </w:r>
      <w:r>
        <w:rPr>
          <w:sz w:val="28"/>
          <w:szCs w:val="28"/>
          <w:lang w:eastAsia="en-US"/>
        </w:rPr>
        <w:t>.</w:t>
      </w:r>
    </w:p>
    <w:p w:rsidR="00440AD0" w:rsidRPr="005A3777" w:rsidRDefault="00440AD0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Н</w:t>
      </w:r>
      <w:r w:rsidRPr="005A3777">
        <w:rPr>
          <w:sz w:val="28"/>
          <w:szCs w:val="28"/>
        </w:rPr>
        <w:t>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</w:t>
      </w:r>
      <w:r>
        <w:rPr>
          <w:sz w:val="28"/>
          <w:szCs w:val="28"/>
        </w:rPr>
        <w:t>.</w:t>
      </w:r>
    </w:p>
    <w:p w:rsidR="00440AD0" w:rsidRPr="005A3777" w:rsidRDefault="00440AD0" w:rsidP="004D2E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2.8.2</w:t>
      </w:r>
      <w:r w:rsidRPr="005A3777">
        <w:rPr>
          <w:sz w:val="28"/>
          <w:szCs w:val="28"/>
          <w:lang w:eastAsia="en-US"/>
        </w:rPr>
        <w:t>. Решение уполномоченного органа об отказе в принятии на учет выдается или направляется заявителю не позднее чем через три рабочих дня со дня принятия такого решения.</w:t>
      </w:r>
    </w:p>
    <w:p w:rsidR="00440AD0" w:rsidRPr="005A3777" w:rsidRDefault="00440AD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440AD0" w:rsidRPr="005A3777" w:rsidRDefault="00440AD0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440AD0" w:rsidRPr="005A3777" w:rsidRDefault="00440AD0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440AD0" w:rsidRPr="005A3777" w:rsidRDefault="00440AD0" w:rsidP="00EF6785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AD751A">
      <w:pPr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440AD0" w:rsidRPr="005A3777" w:rsidRDefault="00440AD0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440AD0" w:rsidRPr="005A3777" w:rsidRDefault="00440AD0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A3777">
        <w:rPr>
          <w:b/>
          <w:sz w:val="28"/>
          <w:szCs w:val="28"/>
        </w:rPr>
        <w:t>–</w:t>
      </w:r>
      <w:r w:rsidRPr="005A3777">
        <w:rPr>
          <w:sz w:val="28"/>
          <w:szCs w:val="28"/>
        </w:rPr>
        <w:t xml:space="preserve">15 минут. </w:t>
      </w: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2.11. Срок регистрации запроса заявителя</w:t>
      </w: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A3777">
        <w:rPr>
          <w:rStyle w:val="a3"/>
          <w:sz w:val="28"/>
          <w:szCs w:val="28"/>
        </w:rPr>
        <w:t>о предоставлении муниципальной услуги</w:t>
      </w:r>
    </w:p>
    <w:p w:rsidR="00440AD0" w:rsidRPr="005A3777" w:rsidRDefault="00440AD0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440AD0" w:rsidRPr="005A3777" w:rsidRDefault="00440AD0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5A3777">
        <w:rPr>
          <w:sz w:val="28"/>
          <w:szCs w:val="28"/>
        </w:rPr>
        <w:t>Срок 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не превышает 20 минут. 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2.12. Показатели доступности и качества </w:t>
      </w:r>
    </w:p>
    <w:p w:rsidR="00440AD0" w:rsidRPr="005A3777" w:rsidRDefault="00440AD0" w:rsidP="00EF678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предоставления муниципальной услуги</w:t>
      </w:r>
    </w:p>
    <w:p w:rsidR="00440AD0" w:rsidRPr="005A3777" w:rsidRDefault="00440AD0" w:rsidP="00EF6785">
      <w:pPr>
        <w:jc w:val="both"/>
        <w:rPr>
          <w:b/>
          <w:sz w:val="28"/>
          <w:szCs w:val="28"/>
        </w:rPr>
      </w:pP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а) соблюдение срока предоставления муниципальной услуги;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440AD0" w:rsidRPr="005A3777" w:rsidRDefault="00440AD0" w:rsidP="00EF678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440AD0" w:rsidRPr="005A3777" w:rsidRDefault="00440AD0" w:rsidP="000A192A">
      <w:pPr>
        <w:jc w:val="center"/>
        <w:rPr>
          <w:b/>
          <w:sz w:val="28"/>
          <w:szCs w:val="28"/>
        </w:rPr>
      </w:pPr>
    </w:p>
    <w:p w:rsidR="00440AD0" w:rsidRPr="005A3777" w:rsidRDefault="00440AD0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440AD0" w:rsidRPr="005A3777" w:rsidRDefault="00440AD0" w:rsidP="00FE2125">
      <w:pPr>
        <w:jc w:val="center"/>
        <w:rPr>
          <w:b/>
          <w:sz w:val="28"/>
          <w:szCs w:val="28"/>
        </w:rPr>
      </w:pP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 администрации, ведущих прием.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440AD0" w:rsidRPr="005A3777" w:rsidRDefault="00440AD0" w:rsidP="00FE2125">
      <w:pPr>
        <w:jc w:val="center"/>
        <w:rPr>
          <w:b/>
          <w:sz w:val="28"/>
          <w:szCs w:val="28"/>
        </w:rPr>
      </w:pPr>
    </w:p>
    <w:p w:rsidR="00440AD0" w:rsidRPr="005A3777" w:rsidRDefault="00440AD0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2.14. Особенности предоставления </w:t>
      </w:r>
    </w:p>
    <w:p w:rsidR="00440AD0" w:rsidRPr="005A3777" w:rsidRDefault="00440AD0" w:rsidP="00FE2125">
      <w:pPr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муниципальной услуги в электронной форме</w:t>
      </w:r>
    </w:p>
    <w:p w:rsidR="00440AD0" w:rsidRPr="005A3777" w:rsidRDefault="00440AD0" w:rsidP="00FE2125">
      <w:pPr>
        <w:jc w:val="both"/>
        <w:rPr>
          <w:b/>
          <w:sz w:val="28"/>
          <w:szCs w:val="28"/>
        </w:rPr>
      </w:pP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1) На первом этапе перехода на оказание услуги в электронном виде: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440AD0" w:rsidRPr="005A3777" w:rsidRDefault="00440AD0" w:rsidP="00FE2125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440AD0" w:rsidRPr="005A3777" w:rsidRDefault="00440AD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40AD0" w:rsidRPr="005A3777" w:rsidRDefault="00440AD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3777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440AD0" w:rsidRPr="005A3777" w:rsidRDefault="00440AD0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0AD0" w:rsidRPr="005A3777" w:rsidRDefault="00440AD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440AD0" w:rsidRPr="005A3777" w:rsidRDefault="00440AD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440AD0" w:rsidRPr="005A3777" w:rsidRDefault="00440AD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777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440AD0" w:rsidRPr="005A3777" w:rsidRDefault="00440AD0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A3777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440AD0" w:rsidRPr="005A3777" w:rsidRDefault="00440AD0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40AD0" w:rsidRPr="005A3777" w:rsidRDefault="00440AD0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A3777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A3777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A3777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A3777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440AD0" w:rsidRPr="005A3777" w:rsidRDefault="00440AD0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lastRenderedPageBreak/>
        <w:t>- принятие решения о предоставлении или об отказе в предоставлении муниципальной услуги;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440AD0" w:rsidRPr="005A3777" w:rsidRDefault="00440AD0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440AD0" w:rsidRPr="005A3777" w:rsidRDefault="00440AD0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- непосредственное представление заявителем в администрацию на бумажном носителе заявления и прилагаемых к нему документов и сведений;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администрацию на бумажном носителе заявления и прилагаемых к нему документов и сведений;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440AD0" w:rsidRPr="005A3777" w:rsidRDefault="00440AD0" w:rsidP="00642FED">
      <w:pPr>
        <w:ind w:firstLine="709"/>
        <w:jc w:val="both"/>
        <w:outlineLvl w:val="1"/>
        <w:rPr>
          <w:sz w:val="28"/>
          <w:szCs w:val="28"/>
        </w:rPr>
      </w:pPr>
      <w:r w:rsidRPr="005A3777">
        <w:rPr>
          <w:bCs/>
          <w:sz w:val="28"/>
          <w:szCs w:val="28"/>
          <w:lang w:eastAsia="en-US"/>
        </w:rPr>
        <w:t xml:space="preserve">- </w:t>
      </w:r>
      <w:r w:rsidRPr="005A3777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440AD0" w:rsidRPr="005A3777" w:rsidRDefault="00440AD0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A3777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специалист администрации, ответственный за прием и регистрацию заявления и документов (далее – специалист).</w:t>
      </w:r>
    </w:p>
    <w:p w:rsidR="00440AD0" w:rsidRPr="005A3777" w:rsidRDefault="00440AD0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A3777">
        <w:rPr>
          <w:bCs/>
          <w:sz w:val="28"/>
          <w:szCs w:val="28"/>
          <w:lang w:eastAsia="en-US"/>
        </w:rPr>
        <w:t>3.1.3. Специалист</w:t>
      </w:r>
      <w:r>
        <w:rPr>
          <w:bCs/>
          <w:sz w:val="28"/>
          <w:szCs w:val="28"/>
          <w:lang w:eastAsia="en-US"/>
        </w:rPr>
        <w:t xml:space="preserve"> </w:t>
      </w:r>
      <w:r w:rsidRPr="005A3777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5A3777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40AD0" w:rsidRPr="005A3777" w:rsidRDefault="00440AD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- </w:t>
      </w:r>
      <w:r w:rsidRPr="005A3777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2.6.6. настоящего административного регламента;</w:t>
      </w:r>
    </w:p>
    <w:p w:rsidR="00440AD0" w:rsidRPr="005A3777" w:rsidRDefault="00440AD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40AD0" w:rsidRPr="005A3777" w:rsidRDefault="00440AD0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40AD0" w:rsidRPr="005A3777" w:rsidRDefault="00440AD0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Специалист 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440AD0" w:rsidRPr="005A3777" w:rsidRDefault="00440AD0" w:rsidP="00642FED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специалист: </w:t>
      </w:r>
    </w:p>
    <w:p w:rsidR="00440AD0" w:rsidRPr="005A3777" w:rsidRDefault="00440AD0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5A3777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440AD0" w:rsidRPr="005A3777" w:rsidRDefault="00440AD0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440AD0" w:rsidRPr="005A3777" w:rsidRDefault="00440AD0" w:rsidP="00412D9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Направление предусмотренных предыдущим абзацем документов вместе с </w:t>
      </w:r>
      <w:r>
        <w:rPr>
          <w:sz w:val="28"/>
          <w:szCs w:val="28"/>
        </w:rPr>
        <w:t>уведомлением заявителя об отказе в приеме документов (приложение №2)</w:t>
      </w:r>
      <w:r w:rsidRPr="005A3777">
        <w:rPr>
          <w:sz w:val="28"/>
          <w:szCs w:val="28"/>
        </w:rPr>
        <w:t>, содержащим указание на основания возврата заявления и прилагаемых к нему документов, осуществляется:</w:t>
      </w:r>
    </w:p>
    <w:p w:rsidR="00440AD0" w:rsidRPr="005A3777" w:rsidRDefault="00440AD0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40AD0" w:rsidRPr="005A3777" w:rsidRDefault="00440AD0" w:rsidP="00412D96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440AD0" w:rsidRPr="005A3777" w:rsidRDefault="00440AD0" w:rsidP="0012171B">
      <w:pPr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5A3777">
        <w:rPr>
          <w:kern w:val="1"/>
          <w:sz w:val="28"/>
          <w:szCs w:val="28"/>
        </w:rPr>
        <w:t xml:space="preserve">специалист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A3777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A3777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5A3777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440AD0" w:rsidRPr="005A3777" w:rsidRDefault="00440AD0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действий, предусмотренных пунктом 3.1.4, составляет </w:t>
      </w:r>
      <w:r>
        <w:rPr>
          <w:sz w:val="28"/>
          <w:szCs w:val="28"/>
        </w:rPr>
        <w:t>1 рабочий день</w:t>
      </w:r>
      <w:r w:rsidRPr="005A3777">
        <w:rPr>
          <w:sz w:val="28"/>
          <w:szCs w:val="28"/>
        </w:rPr>
        <w:t xml:space="preserve">, а при возвращении документов заявителю через МФЦ – </w:t>
      </w:r>
      <w:r>
        <w:rPr>
          <w:sz w:val="28"/>
          <w:szCs w:val="28"/>
        </w:rPr>
        <w:t>2</w:t>
      </w:r>
      <w:r w:rsidRPr="005A3777">
        <w:rPr>
          <w:sz w:val="28"/>
          <w:szCs w:val="28"/>
        </w:rPr>
        <w:t xml:space="preserve"> рабочих дня.</w:t>
      </w:r>
    </w:p>
    <w:p w:rsidR="00440AD0" w:rsidRPr="005A3777" w:rsidRDefault="00440AD0" w:rsidP="00DA19E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3.1.6. В случае не обнаружения </w:t>
      </w:r>
      <w:r w:rsidRPr="005A3777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специалист </w:t>
      </w:r>
      <w:r w:rsidRPr="005A3777">
        <w:rPr>
          <w:sz w:val="28"/>
          <w:szCs w:val="28"/>
        </w:rPr>
        <w:t>осуществляет:</w:t>
      </w:r>
    </w:p>
    <w:p w:rsidR="00440AD0" w:rsidRPr="005A3777" w:rsidRDefault="00440AD0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A3777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40AD0" w:rsidRPr="005A3777" w:rsidRDefault="00440AD0" w:rsidP="000950DD">
      <w:pPr>
        <w:spacing w:line="276" w:lineRule="auto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A3777">
        <w:rPr>
          <w:kern w:val="1"/>
          <w:sz w:val="28"/>
          <w:szCs w:val="28"/>
        </w:rPr>
        <w:t xml:space="preserve"> в </w:t>
      </w:r>
      <w:r w:rsidRPr="005A3777">
        <w:rPr>
          <w:sz w:val="28"/>
          <w:szCs w:val="28"/>
        </w:rPr>
        <w:t>Книге учета граждан, нуждающихся в жилых помещениях (далее Книга учета). На каждого гражданина, принятого на учет нуждающихся в жилых помещениях, специалист Администрации заводит учетное дело. Учетному делу присваивается номер, соответствующий номеру в Книге учета.</w:t>
      </w:r>
    </w:p>
    <w:p w:rsidR="00440AD0" w:rsidRPr="005A3777" w:rsidRDefault="00440AD0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A3777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5A3777">
        <w:rPr>
          <w:sz w:val="28"/>
          <w:szCs w:val="28"/>
        </w:rPr>
        <w:t>.</w:t>
      </w:r>
    </w:p>
    <w:p w:rsidR="00440AD0" w:rsidRPr="005A3777" w:rsidRDefault="00440AD0" w:rsidP="00B836B6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3.1.7.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Pr="005A3777">
        <w:rPr>
          <w:sz w:val="28"/>
          <w:szCs w:val="28"/>
        </w:rPr>
        <w:lastRenderedPageBreak/>
        <w:t>услуги и прилагаемых к нему документов в Книге учета или уведомление заявителя об отказе в приеме документов.</w:t>
      </w:r>
    </w:p>
    <w:p w:rsidR="00440AD0" w:rsidRPr="005A3777" w:rsidRDefault="00440AD0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440AD0" w:rsidRPr="005A3777" w:rsidRDefault="00440AD0" w:rsidP="00B836B6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DA19EF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5A2327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440AD0" w:rsidRPr="005A3777" w:rsidRDefault="00440AD0" w:rsidP="005A2327">
      <w:pPr>
        <w:ind w:firstLine="709"/>
        <w:jc w:val="center"/>
        <w:rPr>
          <w:b/>
          <w:sz w:val="28"/>
          <w:szCs w:val="28"/>
        </w:rPr>
      </w:pPr>
    </w:p>
    <w:p w:rsidR="00440AD0" w:rsidRPr="005A3777" w:rsidRDefault="00440AD0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3.2.1.</w:t>
      </w:r>
      <w:r w:rsidRPr="005A3777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5A3777">
        <w:rPr>
          <w:sz w:val="28"/>
          <w:szCs w:val="28"/>
        </w:rPr>
        <w:t>необходимых для предоставления муниципальной услуги</w:t>
      </w:r>
      <w:r w:rsidRPr="005A3777">
        <w:rPr>
          <w:kern w:val="1"/>
          <w:sz w:val="28"/>
          <w:szCs w:val="28"/>
        </w:rPr>
        <w:t>. </w:t>
      </w:r>
    </w:p>
    <w:p w:rsidR="00440AD0" w:rsidRPr="005A3777" w:rsidRDefault="00440AD0" w:rsidP="000950DD">
      <w:pPr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 xml:space="preserve">3.2.2. </w:t>
      </w:r>
      <w:r w:rsidRPr="005A3777">
        <w:rPr>
          <w:spacing w:val="-2"/>
          <w:kern w:val="1"/>
          <w:sz w:val="28"/>
          <w:szCs w:val="28"/>
        </w:rPr>
        <w:t>Специалистом администрации</w:t>
      </w:r>
      <w:r w:rsidRPr="005A3777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440AD0" w:rsidRPr="005A3777" w:rsidRDefault="00440AD0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 срок выполнения действий составляет 2 рабочих дня;</w:t>
      </w:r>
    </w:p>
    <w:p w:rsidR="00440AD0" w:rsidRPr="005A3777" w:rsidRDefault="00440AD0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направление межведомственных запросов в рамках предоставления муниципальной услуги - срок выполнения действий составляет 7 рабочих дней;</w:t>
      </w:r>
    </w:p>
    <w:p w:rsidR="00440AD0" w:rsidRPr="005A3777" w:rsidRDefault="00440AD0" w:rsidP="00F6051E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 - срок выполнения действий составляет 3 рабочих дня;</w:t>
      </w:r>
    </w:p>
    <w:p w:rsidR="00440AD0" w:rsidRPr="005A3777" w:rsidRDefault="00440AD0" w:rsidP="00CB3A8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A3777">
        <w:rPr>
          <w:sz w:val="28"/>
          <w:szCs w:val="28"/>
        </w:rPr>
        <w:t xml:space="preserve">- 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проведение обследования жилищных условий заявителя - с целью установления права заявителя в признании нуждающимся в жилых помещениях - </w:t>
      </w:r>
      <w:r w:rsidRPr="005A3777">
        <w:rPr>
          <w:sz w:val="28"/>
          <w:szCs w:val="28"/>
        </w:rPr>
        <w:t>срок выполнения действий составляет 3 рабочих дня</w:t>
      </w:r>
      <w:r w:rsidRPr="005A3777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440AD0" w:rsidRPr="005A3777" w:rsidRDefault="00440AD0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Максимальный срок выполнения действий, предусмотренных настоящим пунктом, составляет 15 рабочих дней.</w:t>
      </w:r>
    </w:p>
    <w:p w:rsidR="00440AD0" w:rsidRPr="005A3777" w:rsidRDefault="00440AD0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440AD0" w:rsidRPr="005A3777" w:rsidRDefault="00440AD0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440AD0" w:rsidRPr="005A3777" w:rsidRDefault="00440AD0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440AD0" w:rsidRPr="005A3777" w:rsidRDefault="00440AD0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777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440AD0" w:rsidRPr="005A3777" w:rsidRDefault="00440AD0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777">
        <w:rPr>
          <w:bCs/>
          <w:sz w:val="28"/>
          <w:szCs w:val="28"/>
          <w:lang w:eastAsia="en-US"/>
        </w:rPr>
        <w:lastRenderedPageBreak/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5A3777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5A3777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5A3777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440AD0" w:rsidRPr="005A3777" w:rsidRDefault="00440AD0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777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440AD0" w:rsidRPr="005A3777" w:rsidRDefault="00440AD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 xml:space="preserve">3.4. Принятие решения о предоставлении или </w:t>
      </w: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об отказе в предоставлении муниципальной услуги</w:t>
      </w: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440AD0" w:rsidRPr="005A3777" w:rsidRDefault="00440AD0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должностное лицо переходит к подготовке проекта распоряжения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 отказе в принятии на учет в качестве нуждающихся в жилых помещениях администрацией. В случае выявления отсутствия указанных оснований для отказа в предоставлении муниципальной услуги, должностное лицо переходит к подготовке проекта распоряжения о постановке гражданина на учет в качестве нуждающегося в жилом помещении.</w:t>
      </w:r>
    </w:p>
    <w:p w:rsidR="00440AD0" w:rsidRPr="005A3777" w:rsidRDefault="00440AD0" w:rsidP="005F2824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3.4.2. Максимальный срок подготовки проекта распоряжения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 отказе в принятии на учет в качестве нуждающихся в жилых помещениях или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проекта распоряжения о постановке гражданина на учет в качестве нуждающегося в жилом помещении составляет 1 день.</w:t>
      </w:r>
    </w:p>
    <w:p w:rsidR="00440AD0" w:rsidRPr="005A3777" w:rsidRDefault="00440AD0" w:rsidP="00F17320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3.4.6. Результатом административной процедуры является подготовленный 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помещении.</w:t>
      </w:r>
    </w:p>
    <w:p w:rsidR="00440AD0" w:rsidRPr="005A3777" w:rsidRDefault="00440AD0" w:rsidP="000F2C2F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3.4.7. Критерием принятия решения о подготовке проекта распоряжения об отказе в принятии на учет в качестве нуждающихся в жилых помещениях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440AD0" w:rsidRPr="005A3777" w:rsidRDefault="00440AD0" w:rsidP="007C2B06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3.4.8. Способами фиксации результата выполнения административной процедуры являются 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помещении.</w:t>
      </w:r>
    </w:p>
    <w:p w:rsidR="00440AD0" w:rsidRPr="005A3777" w:rsidRDefault="00440AD0" w:rsidP="00113E5E">
      <w:pPr>
        <w:ind w:firstLine="720"/>
        <w:jc w:val="center"/>
        <w:outlineLvl w:val="1"/>
        <w:rPr>
          <w:sz w:val="28"/>
          <w:szCs w:val="28"/>
        </w:rPr>
      </w:pPr>
    </w:p>
    <w:p w:rsidR="00440AD0" w:rsidRPr="005A3777" w:rsidRDefault="00440AD0" w:rsidP="00113E5E">
      <w:pPr>
        <w:ind w:firstLine="709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3.5.1. Основанием для начала административной процедуры является подготовленный проект распоряжения об отказе в принятии на учет в качестве нуждающихся в жилых помещениях или проект распоряжения о постановке гражданина на учет в качестве нуждающегося в жилом помещении.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3.5.2. Специалистом администрации осуществляются следующие административные действия: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обеспечение подписания Главой поселения распоряжения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 отказе в принятии на учет в качестве нуждающихся в жилых помещениях или  распоряжения о постановке гражданина на учет в качестве нуждающегося в жилом помещении;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регистрация и вручение лично или направление в адрес заявителя документов в соответствии с пунктом 3.5.4 настоящего административного регламента.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3.5.4. Распоряжение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 отказе в принятии на учет в качестве нуждающихся в жилых помещениях должно содержать указание на основание для отказа, предусмотренное пунктом 2.8 настоящего Административного регламента.</w:t>
      </w:r>
    </w:p>
    <w:p w:rsidR="00440AD0" w:rsidRPr="005A3777" w:rsidRDefault="00440AD0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В случае если были выявлены основания для отказа в предоставлении муниципальной услуги специалист администрации</w:t>
      </w:r>
      <w:r>
        <w:rPr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>вручает заявителю подписанное</w:t>
      </w:r>
      <w:r>
        <w:rPr>
          <w:kern w:val="1"/>
          <w:sz w:val="28"/>
          <w:szCs w:val="28"/>
        </w:rPr>
        <w:t xml:space="preserve"> </w:t>
      </w:r>
      <w:r w:rsidRPr="005A377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об отказе в принятии на учет в качестве нуждающихся в жилых помещениях</w:t>
      </w:r>
      <w:r w:rsidRPr="005A3777">
        <w:rPr>
          <w:kern w:val="1"/>
          <w:sz w:val="28"/>
          <w:szCs w:val="28"/>
        </w:rPr>
        <w:t>.</w:t>
      </w:r>
    </w:p>
    <w:p w:rsidR="00440AD0" w:rsidRPr="005A3777" w:rsidRDefault="00440AD0" w:rsidP="00795BDF">
      <w:pPr>
        <w:ind w:firstLine="720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Направление предусмотренных предыдущим абзацем документа заявителю осуществляется: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440AD0" w:rsidRPr="005A3777" w:rsidRDefault="00440AD0" w:rsidP="00795BDF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5A3777">
        <w:rPr>
          <w:kern w:val="1"/>
          <w:sz w:val="28"/>
          <w:szCs w:val="28"/>
        </w:rPr>
        <w:t xml:space="preserve"> должностное лицо направляет </w:t>
      </w:r>
      <w:r w:rsidRPr="005A3777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>
        <w:rPr>
          <w:spacing w:val="-2"/>
          <w:kern w:val="1"/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распоряжение об отказе в принятии на учет в качестве нуждающихся в жилых помещениях. </w:t>
      </w:r>
      <w:r w:rsidRPr="005A3777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</w:t>
      </w:r>
      <w:r w:rsidRPr="005A3777">
        <w:rPr>
          <w:sz w:val="28"/>
          <w:szCs w:val="28"/>
        </w:rPr>
        <w:t xml:space="preserve">распоряжения об отказе в принятии на учет в качестве нуждающихся в жилых помещениях </w:t>
      </w:r>
      <w:r w:rsidRPr="005A3777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440AD0" w:rsidRPr="005A3777" w:rsidRDefault="00440AD0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3 рабочих дня, а при обращении заявителя через МФЦ – </w:t>
      </w:r>
      <w:r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440AD0" w:rsidRPr="005A3777" w:rsidRDefault="00440AD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>3.5.5. Администрация после подписания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Главой поселения распоряжение о постановке гражданина на учет в качестве нуждающегося в жилом помещении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 xml:space="preserve">выдает заявителю извещение по форме, установленной приложением №2 к настоящему Регламенту </w:t>
      </w:r>
    </w:p>
    <w:p w:rsidR="00440AD0" w:rsidRPr="005A3777" w:rsidRDefault="00440AD0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>- на руки лично под роспись с регистрацией в журнале выдачи документов;</w:t>
      </w:r>
    </w:p>
    <w:p w:rsidR="00440AD0" w:rsidRPr="005A3777" w:rsidRDefault="00440AD0" w:rsidP="005103EA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440AD0" w:rsidRPr="005A3777" w:rsidRDefault="00440AD0" w:rsidP="00CA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kern w:val="1"/>
          <w:sz w:val="28"/>
          <w:szCs w:val="28"/>
        </w:rPr>
        <w:t>Должностное лицо устно,</w:t>
      </w:r>
      <w:r>
        <w:rPr>
          <w:kern w:val="1"/>
          <w:sz w:val="28"/>
          <w:szCs w:val="28"/>
        </w:rPr>
        <w:t xml:space="preserve"> </w:t>
      </w:r>
      <w:r w:rsidRPr="005A3777">
        <w:rPr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</w:t>
      </w:r>
      <w:r w:rsidRPr="005A3777">
        <w:rPr>
          <w:sz w:val="28"/>
          <w:szCs w:val="28"/>
        </w:rPr>
        <w:t>о постановке гражданина на учет в качестве нуждающегося в жилом помещении.</w:t>
      </w:r>
    </w:p>
    <w:p w:rsidR="00440AD0" w:rsidRPr="005A3777" w:rsidRDefault="00440AD0" w:rsidP="00CA7FA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A3777">
        <w:rPr>
          <w:sz w:val="28"/>
          <w:szCs w:val="28"/>
        </w:rPr>
        <w:t xml:space="preserve">Максимальный срок выполнения действий составляет 3 рабочих дня, а при обращении заявителя через МФЦ – </w:t>
      </w:r>
      <w:r>
        <w:rPr>
          <w:sz w:val="28"/>
          <w:szCs w:val="28"/>
        </w:rPr>
        <w:t>3</w:t>
      </w:r>
      <w:r w:rsidRPr="005A3777">
        <w:rPr>
          <w:sz w:val="28"/>
          <w:szCs w:val="28"/>
        </w:rPr>
        <w:t xml:space="preserve"> рабочих дня.</w:t>
      </w:r>
    </w:p>
    <w:p w:rsidR="00440AD0" w:rsidRPr="005A3777" w:rsidRDefault="00440AD0" w:rsidP="00CA7F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A3777">
        <w:rPr>
          <w:rFonts w:ascii="Times New Roman CYR" w:hAnsi="Times New Roman CYR" w:cs="Times New Roman CYR"/>
          <w:sz w:val="28"/>
          <w:szCs w:val="28"/>
        </w:rPr>
        <w:t xml:space="preserve">Выдача указанного в предыдущем абзаце извещения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>3.5.7. Результатом описанной административной процедуры является выдача извещения о постановке гражданина на учет в качестве нуждающегося в жилом помещении заявителю.</w:t>
      </w: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A3777">
        <w:rPr>
          <w:sz w:val="28"/>
          <w:szCs w:val="28"/>
        </w:rPr>
        <w:t>3.5.8. Способом фиксации результата административной процедуры являются выдаваемые (направляемые) заявителю извещения о постановке гражданина на учет в качестве нуждающегося в жилом помещении, запись в журнале выдачи документов с указанием реквизитов распоряжения о постановке гражданина на учет в качестве нуждающегося в жилом помещении</w:t>
      </w:r>
      <w:r>
        <w:rPr>
          <w:sz w:val="28"/>
          <w:szCs w:val="28"/>
        </w:rPr>
        <w:t xml:space="preserve"> </w:t>
      </w:r>
      <w:r w:rsidRPr="005A3777">
        <w:rPr>
          <w:sz w:val="28"/>
          <w:szCs w:val="28"/>
        </w:rPr>
        <w:t>и даты выдачи документов заявителю.</w:t>
      </w:r>
    </w:p>
    <w:p w:rsidR="00440AD0" w:rsidRPr="005A3777" w:rsidRDefault="00440AD0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40AD0" w:rsidRPr="005A3777" w:rsidRDefault="00440AD0" w:rsidP="00A213CC">
      <w:pPr>
        <w:ind w:firstLine="720"/>
        <w:jc w:val="center"/>
        <w:rPr>
          <w:b/>
          <w:sz w:val="28"/>
          <w:szCs w:val="28"/>
        </w:rPr>
      </w:pPr>
    </w:p>
    <w:p w:rsidR="00440AD0" w:rsidRPr="005A3777" w:rsidRDefault="00440AD0" w:rsidP="00A213CC">
      <w:pPr>
        <w:ind w:firstLine="720"/>
        <w:jc w:val="center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440AD0" w:rsidRPr="005A3777" w:rsidRDefault="00440AD0" w:rsidP="00A213CC">
      <w:pPr>
        <w:ind w:firstLine="720"/>
        <w:jc w:val="center"/>
        <w:rPr>
          <w:sz w:val="28"/>
          <w:szCs w:val="28"/>
        </w:rPr>
      </w:pPr>
    </w:p>
    <w:p w:rsidR="00440AD0" w:rsidRPr="005A3777" w:rsidRDefault="00440AD0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 поселения отчетов о проделанной </w:t>
      </w:r>
      <w:r w:rsidRPr="005A3777">
        <w:rPr>
          <w:sz w:val="28"/>
          <w:szCs w:val="28"/>
        </w:rPr>
        <w:lastRenderedPageBreak/>
        <w:t>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(специалистов) администрации поселения, непосредственно оказывающих муниципальную услугу.</w:t>
      </w:r>
    </w:p>
    <w:p w:rsidR="00440AD0" w:rsidRPr="005A3777" w:rsidRDefault="00440AD0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440AD0" w:rsidRPr="005A3777" w:rsidRDefault="00440AD0" w:rsidP="00A213CC">
      <w:pPr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440AD0" w:rsidRPr="005A3777" w:rsidRDefault="00440AD0" w:rsidP="00A213CC">
      <w:pPr>
        <w:ind w:firstLine="720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4.4.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440AD0" w:rsidRPr="005A3777" w:rsidRDefault="00440AD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440AD0" w:rsidRPr="005A3777" w:rsidRDefault="00440AD0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A3777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40AD0" w:rsidRPr="005A3777" w:rsidRDefault="00440AD0" w:rsidP="00C253A3">
      <w:pPr>
        <w:ind w:firstLine="709"/>
        <w:jc w:val="both"/>
        <w:rPr>
          <w:sz w:val="28"/>
          <w:szCs w:val="28"/>
        </w:rPr>
      </w:pPr>
    </w:p>
    <w:p w:rsidR="00440AD0" w:rsidRPr="005A3777" w:rsidRDefault="00440AD0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440AD0" w:rsidRPr="005A3777" w:rsidRDefault="00440AD0" w:rsidP="00C253A3">
      <w:pPr>
        <w:ind w:firstLine="709"/>
        <w:jc w:val="both"/>
        <w:rPr>
          <w:sz w:val="28"/>
          <w:szCs w:val="28"/>
        </w:rPr>
      </w:pPr>
      <w:r w:rsidRPr="005A3777">
        <w:rPr>
          <w:spacing w:val="-6"/>
          <w:sz w:val="28"/>
          <w:szCs w:val="28"/>
        </w:rPr>
        <w:t>5.2</w:t>
      </w:r>
      <w:r w:rsidRPr="005A3777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</w:t>
      </w:r>
      <w:r>
        <w:rPr>
          <w:sz w:val="28"/>
          <w:szCs w:val="28"/>
        </w:rPr>
        <w:t>Суходол</w:t>
      </w:r>
      <w:r w:rsidRPr="005A3777">
        <w:rPr>
          <w:sz w:val="28"/>
          <w:szCs w:val="28"/>
        </w:rPr>
        <w:t xml:space="preserve"> с жалобой.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Жалоба должна содержать: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A3777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5.4. Заявитель может обратиться с жалобой в следующих случаях: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2) нарушение срока предоставления муниципальной услуги;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A3777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A3777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5.7. Жалоба заявителя может быть адресована: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в администрацию (Главе поселения);</w:t>
      </w:r>
    </w:p>
    <w:p w:rsidR="00440AD0" w:rsidRPr="005A3777" w:rsidRDefault="00440AD0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440AD0" w:rsidRPr="005A3777" w:rsidRDefault="00440AD0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440AD0" w:rsidRPr="005A3777" w:rsidRDefault="00440AD0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440AD0" w:rsidRPr="005A3777" w:rsidRDefault="00440AD0" w:rsidP="00C253A3">
      <w:pPr>
        <w:ind w:firstLine="709"/>
        <w:contextualSpacing/>
        <w:jc w:val="both"/>
        <w:rPr>
          <w:sz w:val="28"/>
          <w:szCs w:val="28"/>
        </w:rPr>
      </w:pPr>
      <w:r w:rsidRPr="005A3777">
        <w:rPr>
          <w:sz w:val="28"/>
          <w:szCs w:val="28"/>
        </w:rPr>
        <w:t>- решение об отказе в удовлетворении жалобы.</w:t>
      </w:r>
    </w:p>
    <w:p w:rsidR="00440AD0" w:rsidRPr="005A3777" w:rsidRDefault="00440AD0" w:rsidP="00C253A3">
      <w:pPr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0AD0" w:rsidRPr="005A3777" w:rsidRDefault="00440AD0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0AD0" w:rsidRPr="005A3777" w:rsidRDefault="00440AD0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3777">
        <w:rPr>
          <w:sz w:val="28"/>
          <w:szCs w:val="28"/>
        </w:rPr>
        <w:t>5.11. Решение Администрации об отказе в принятии на учет в качестве нуждающихся в жилых помещениях может быть обжаловано заявителем в судебном порядке.</w:t>
      </w:r>
    </w:p>
    <w:p w:rsidR="00440AD0" w:rsidRPr="005A3777" w:rsidRDefault="00440AD0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40AD0" w:rsidRPr="005A3777" w:rsidRDefault="00440AD0" w:rsidP="00621ADA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br w:type="page"/>
      </w:r>
    </w:p>
    <w:p w:rsidR="00440AD0" w:rsidRPr="005A3777" w:rsidRDefault="00440AD0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Приложение №1</w:t>
      </w:r>
    </w:p>
    <w:p w:rsidR="00440AD0" w:rsidRPr="005A3777" w:rsidRDefault="00440AD0" w:rsidP="00CA4CB2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440AD0" w:rsidRPr="005A3777" w:rsidRDefault="00440AD0" w:rsidP="00CA4CB2">
      <w:pPr>
        <w:jc w:val="right"/>
        <w:rPr>
          <w:sz w:val="28"/>
          <w:szCs w:val="28"/>
        </w:rPr>
      </w:pP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В __________________________________________________</w:t>
      </w:r>
    </w:p>
    <w:p w:rsidR="00440AD0" w:rsidRPr="00792836" w:rsidRDefault="00440AD0" w:rsidP="00792836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(наименование уполномоченного органа)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__________________________________________________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гр. ________________________________________________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(Ф.И.О.)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проживающего по адресу: ____________________________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                       (почтовый адрес)</w:t>
      </w:r>
    </w:p>
    <w:p w:rsidR="00440AD0" w:rsidRPr="00792836" w:rsidRDefault="00440AD0" w:rsidP="00CA4CB2">
      <w:pPr>
        <w:pStyle w:val="ConsPlusNonformat"/>
        <w:jc w:val="righ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440AD0" w:rsidRPr="005A3777" w:rsidRDefault="00440AD0" w:rsidP="00CA4CB2">
      <w:pPr>
        <w:pStyle w:val="ConsPlusNonformat"/>
        <w:jc w:val="right"/>
      </w:pPr>
      <w:r w:rsidRPr="00792836">
        <w:rPr>
          <w:rFonts w:ascii="Times New Roman" w:hAnsi="Times New Roman" w:cs="Times New Roman"/>
        </w:rPr>
        <w:t xml:space="preserve">                      ____________________________________________________</w:t>
      </w:r>
    </w:p>
    <w:p w:rsidR="00440AD0" w:rsidRPr="005A3777" w:rsidRDefault="00440AD0" w:rsidP="00CA4CB2">
      <w:pPr>
        <w:pStyle w:val="ConsPlusNonformat"/>
        <w:outlineLvl w:val="0"/>
        <w:rPr>
          <w:sz w:val="28"/>
          <w:szCs w:val="28"/>
        </w:rPr>
      </w:pPr>
    </w:p>
    <w:p w:rsidR="00440AD0" w:rsidRPr="00792836" w:rsidRDefault="00440AD0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ЗАЯВЛЕНИЕ</w:t>
      </w:r>
    </w:p>
    <w:p w:rsidR="00440AD0" w:rsidRPr="00792836" w:rsidRDefault="00440AD0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О ПРИНЯТИИ НА УЧЕТ ДЛЯ ПРЕДОСТАВЛЕНИЯ</w:t>
      </w:r>
    </w:p>
    <w:p w:rsidR="00440AD0" w:rsidRPr="00792836" w:rsidRDefault="00440AD0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ЖИЛОГО ПОМЕЩЕНИЯ МУНИЦИПАЛЬНОГО ЖИЛИЩНОГО</w:t>
      </w:r>
    </w:p>
    <w:p w:rsidR="00440AD0" w:rsidRPr="00792836" w:rsidRDefault="00440AD0" w:rsidP="00792836">
      <w:pPr>
        <w:pStyle w:val="ConsPlusNonformat"/>
        <w:jc w:val="center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ФОНДА ПО ДОГОВОРУ СОЦИАЛЬНОГО НАЙМА</w:t>
      </w:r>
    </w:p>
    <w:p w:rsidR="00440AD0" w:rsidRPr="00792836" w:rsidRDefault="00440AD0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Прошу   принять   меня  на  учет  для  предоставления жилого помещения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муниципального  жилищного  фонда  по  договору социального найма  в  связи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с 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(указать причину - отсутствие жилого помещения по договору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социального найма или на праве собственности, обеспеченность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общей площадью жилого помещения на одного члена семьи менее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учетной нормы, проживание в помещении, не отвечающем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установленным для жилых помещений требованиям, проживание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в квартире, занятой несколькими семьями, если в составе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семьи имеется больной, страдающий тяжелой формой хронического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заболевания (указать), при которой совместное проживание с ним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в одной квартире невозможно, при отсутствии иного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жилого помещения по договору социального найма или на праве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собственности)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Моя семья состоит из ________________________________ человек: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   (цифрами и прописью)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1. Заявитель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(Ф.И.О.,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2. Супруг(а)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9283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             (Ф.И.О.,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3. 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4. 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5. 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6. 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7. 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(Ф.И.О., указание на родственные отношения либо иные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792836">
        <w:rPr>
          <w:rFonts w:ascii="Times New Roman" w:hAnsi="Times New Roman" w:cs="Times New Roman"/>
        </w:rPr>
        <w:t>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обстоятельства, свидетельствующие о принадлежности гражданина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          к семье заявителя, число, месяц, год рождения)</w:t>
      </w: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 xml:space="preserve">    Представляю  сведения  о  величине  доходов  и  стоимости   имущества,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принадлежащего  мне  и   членам   моей   семьи   на   праве  собственности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и подлежащего налогообложению, за расчетный период  с "____" _____________</w:t>
      </w: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20___ г. по "____" _______________ 20____ г.:</w:t>
      </w:r>
    </w:p>
    <w:p w:rsidR="00440AD0" w:rsidRPr="005A3777" w:rsidRDefault="00440AD0" w:rsidP="00CA4CB2">
      <w:pPr>
        <w:pStyle w:val="ConsPlusNonformat"/>
      </w:pPr>
    </w:p>
    <w:p w:rsidR="00440AD0" w:rsidRPr="00792836" w:rsidRDefault="00440AD0" w:rsidP="00CA4CB2">
      <w:pPr>
        <w:pStyle w:val="ConsPlusNonformat"/>
        <w:rPr>
          <w:rFonts w:ascii="Times New Roman" w:hAnsi="Times New Roman" w:cs="Times New Roman"/>
        </w:rPr>
      </w:pPr>
      <w:r w:rsidRPr="00792836">
        <w:rPr>
          <w:rFonts w:ascii="Times New Roman" w:hAnsi="Times New Roman" w:cs="Times New Roman"/>
        </w:rPr>
        <w:t>1. Сведения о доходах</w:t>
      </w:r>
    </w:p>
    <w:p w:rsidR="00440AD0" w:rsidRPr="00792836" w:rsidRDefault="00440AD0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2640"/>
      </w:tblGrid>
      <w:tr w:rsidR="00440AD0" w:rsidRPr="00792836" w:rsidTr="00F91B1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   Вид дохода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Величина дохода </w:t>
            </w:r>
            <w:hyperlink w:anchor="Par109" w:history="1">
              <w:r w:rsidRPr="00792836">
                <w:rPr>
                  <w:sz w:val="20"/>
                  <w:szCs w:val="20"/>
                </w:rPr>
                <w:t>&lt;*&gt;</w:t>
              </w:r>
            </w:hyperlink>
            <w:r w:rsidRPr="00792836">
              <w:rPr>
                <w:sz w:val="20"/>
                <w:szCs w:val="20"/>
              </w:rPr>
              <w:t>,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тыс. рублей     </w:t>
            </w: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Итого доход за расчетный период: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--------------------------------</w:t>
      </w: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9"/>
      <w:bookmarkEnd w:id="1"/>
      <w:r w:rsidRPr="00792836">
        <w:rPr>
          <w:sz w:val="20"/>
          <w:szCs w:val="20"/>
        </w:rPr>
        <w:t>&lt;*&gt;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440AD0" w:rsidRPr="00792836" w:rsidRDefault="00440AD0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2. Сведения об имуществе</w:t>
      </w:r>
    </w:p>
    <w:p w:rsidR="00440AD0" w:rsidRPr="00792836" w:rsidRDefault="00440AD0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2.1. Сведения о недвижимом имуществе</w:t>
      </w:r>
    </w:p>
    <w:p w:rsidR="00440AD0" w:rsidRPr="00792836" w:rsidRDefault="00440AD0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2040"/>
        <w:gridCol w:w="2040"/>
        <w:gridCol w:w="1800"/>
      </w:tblGrid>
      <w:tr w:rsidR="00440AD0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наименование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недвижимого имущества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Вид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собственности </w:t>
            </w:r>
          </w:p>
          <w:p w:rsidR="00440AD0" w:rsidRPr="00792836" w:rsidRDefault="004159FB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56" w:history="1">
              <w:r w:rsidR="00440AD0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Местонахождение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(почтовый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адрес)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Площадь,  кв.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метров   (для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жилых домов и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квартир -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общая и жилая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площадь)   </w:t>
            </w: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Жилые дома: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Квартиры: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Дачи: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Гаражи: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Иные          строения,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помещения и сооружения: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Земельные участки </w:t>
            </w:r>
            <w:hyperlink w:anchor="Par157" w:history="1">
              <w:r w:rsidRPr="00792836">
                <w:rPr>
                  <w:sz w:val="20"/>
                  <w:szCs w:val="20"/>
                </w:rPr>
                <w:t>&lt;**&gt;</w:t>
              </w:r>
            </w:hyperlink>
            <w:r w:rsidRPr="00792836">
              <w:rPr>
                <w:sz w:val="20"/>
                <w:szCs w:val="20"/>
              </w:rPr>
              <w:t>: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156"/>
      <w:bookmarkEnd w:id="2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157"/>
      <w:bookmarkEnd w:id="3"/>
      <w:r w:rsidRPr="005A3777">
        <w:rPr>
          <w:sz w:val="20"/>
          <w:szCs w:val="20"/>
        </w:rPr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40AD0" w:rsidRPr="005A3777" w:rsidRDefault="00440AD0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92836">
        <w:rPr>
          <w:sz w:val="20"/>
          <w:szCs w:val="20"/>
        </w:rPr>
        <w:t>2.2. Сведения о транспортных средствах,</w:t>
      </w:r>
    </w:p>
    <w:p w:rsidR="00440AD0" w:rsidRPr="00792836" w:rsidRDefault="00440AD0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836">
        <w:rPr>
          <w:sz w:val="20"/>
          <w:szCs w:val="20"/>
        </w:rPr>
        <w:t>признаваемых объектами налогообложения транспортным налогом</w:t>
      </w:r>
    </w:p>
    <w:p w:rsidR="00440AD0" w:rsidRPr="00792836" w:rsidRDefault="00440AD0" w:rsidP="00CA4C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920"/>
        <w:gridCol w:w="1080"/>
        <w:gridCol w:w="2160"/>
        <w:gridCol w:w="1800"/>
      </w:tblGrid>
      <w:tr w:rsidR="00440AD0" w:rsidRPr="00792836" w:rsidTr="00F91B1B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Вид и марка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Вид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собственности </w:t>
            </w:r>
          </w:p>
          <w:p w:rsidR="00440AD0" w:rsidRPr="00792836" w:rsidRDefault="004159FB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231" w:history="1">
              <w:r w:rsidR="00440AD0" w:rsidRPr="0079283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Место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2836">
              <w:rPr>
                <w:sz w:val="20"/>
                <w:szCs w:val="20"/>
              </w:rPr>
              <w:t>регист</w:t>
            </w:r>
            <w:proofErr w:type="spellEnd"/>
            <w:r w:rsidRPr="00792836">
              <w:rPr>
                <w:sz w:val="20"/>
                <w:szCs w:val="20"/>
              </w:rPr>
              <w:t>-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рации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Отпускная цена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транспортного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средства,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устанавливаемая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организацией-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изготовителем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Период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эксплуатации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транспортного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средства,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в годах   </w:t>
            </w: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легковые: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Мотоциклы     и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мотороллеры: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Автобусы: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Грузовые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автомобили: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Другие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машины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механизмы  на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пневматическом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и    гусеничном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ходу: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Снегоходы,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мотосани: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Катера,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моторные лодки: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0AD0" w:rsidRPr="00792836" w:rsidTr="00F91B1B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8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Иные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транспортные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средства,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признаваемые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объектами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налогообложения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транспортным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налогом: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1)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2)         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3)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3777">
        <w:rPr>
          <w:sz w:val="20"/>
          <w:szCs w:val="20"/>
        </w:rPr>
        <w:t>--------------------------------</w:t>
      </w:r>
    </w:p>
    <w:p w:rsidR="00440AD0" w:rsidRPr="005A3777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31"/>
      <w:bookmarkEnd w:id="4"/>
      <w:r w:rsidRPr="005A3777">
        <w:rPr>
          <w:sz w:val="20"/>
          <w:szCs w:val="20"/>
        </w:rPr>
        <w:t>&lt;*&gt;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</w:t>
      </w:r>
    </w:p>
    <w:p w:rsidR="00440AD0" w:rsidRPr="005A3777" w:rsidRDefault="00440AD0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AD0" w:rsidRPr="005A3777" w:rsidRDefault="00440AD0" w:rsidP="00CA4C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92836">
        <w:rPr>
          <w:sz w:val="20"/>
          <w:szCs w:val="20"/>
        </w:rPr>
        <w:t>3. Согласие на обработку персональных данных</w:t>
      </w: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 xml:space="preserve">В соответствии с Федеральным </w:t>
      </w:r>
      <w:hyperlink r:id="rId10" w:history="1">
        <w:r w:rsidRPr="00792836">
          <w:rPr>
            <w:sz w:val="20"/>
            <w:szCs w:val="20"/>
          </w:rPr>
          <w:t>законом</w:t>
        </w:r>
      </w:hyperlink>
      <w:r w:rsidRPr="00792836">
        <w:rPr>
          <w:sz w:val="20"/>
          <w:szCs w:val="20"/>
        </w:rPr>
        <w:t xml:space="preserve"> от 27.07.2006 N 152-ФЗ "О персональных данных"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440AD0" w:rsidRPr="00792836" w:rsidRDefault="00440AD0" w:rsidP="00CA4CB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836">
        <w:rPr>
          <w:sz w:val="20"/>
          <w:szCs w:val="20"/>
        </w:rPr>
        <w:t>Данное согласие действует бессрочно.</w:t>
      </w:r>
    </w:p>
    <w:p w:rsidR="00440AD0" w:rsidRPr="00792836" w:rsidRDefault="00440AD0" w:rsidP="00CA4CB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5504"/>
        <w:gridCol w:w="3712"/>
      </w:tblGrid>
      <w:tr w:rsidR="00440AD0" w:rsidRPr="00792836" w:rsidTr="00792836">
        <w:trPr>
          <w:trHeight w:val="408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N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>п/п</w:t>
            </w:r>
          </w:p>
        </w:tc>
        <w:tc>
          <w:tcPr>
            <w:tcW w:w="5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Фамилии, имена, отчества заявителя    </w:t>
            </w:r>
          </w:p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 и членов его семьи            </w:t>
            </w:r>
          </w:p>
        </w:tc>
        <w:tc>
          <w:tcPr>
            <w:tcW w:w="3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836">
              <w:rPr>
                <w:sz w:val="20"/>
                <w:szCs w:val="20"/>
              </w:rPr>
              <w:t xml:space="preserve">          Подпись          </w:t>
            </w:r>
          </w:p>
        </w:tc>
      </w:tr>
      <w:tr w:rsidR="00440AD0" w:rsidRPr="00792836" w:rsidTr="00792836">
        <w:trPr>
          <w:trHeight w:val="245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AD0" w:rsidRPr="00792836" w:rsidRDefault="00440AD0" w:rsidP="00F91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0AD0" w:rsidRPr="005A3777" w:rsidRDefault="00440AD0" w:rsidP="00CA4C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Pr="005A3777" w:rsidRDefault="00440AD0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440AD0" w:rsidRDefault="00440AD0" w:rsidP="00ED2485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Default="00440AD0" w:rsidP="005C23C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br/>
        <w:t>уведомления об отказе в приеме заявления и прилагаемых к нему документов, необходимых для предоставления муниципальной услуги</w:t>
      </w:r>
    </w:p>
    <w:p w:rsidR="00440AD0" w:rsidRDefault="00440AD0" w:rsidP="005C23C8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108" w:type="dxa"/>
        <w:tblLook w:val="0000"/>
      </w:tblPr>
      <w:tblGrid>
        <w:gridCol w:w="1841"/>
        <w:gridCol w:w="2010"/>
        <w:gridCol w:w="317"/>
        <w:gridCol w:w="6"/>
        <w:gridCol w:w="1265"/>
        <w:gridCol w:w="1819"/>
        <w:gridCol w:w="2963"/>
        <w:gridCol w:w="32"/>
      </w:tblGrid>
      <w:tr w:rsidR="00440AD0" w:rsidTr="006C371B">
        <w:trPr>
          <w:gridAfter w:val="1"/>
          <w:wAfter w:w="32" w:type="dxa"/>
          <w:cantSplit/>
          <w:trHeight w:val="70"/>
        </w:trPr>
        <w:tc>
          <w:tcPr>
            <w:tcW w:w="3851" w:type="dxa"/>
            <w:gridSpan w:val="2"/>
            <w:vMerge w:val="restart"/>
          </w:tcPr>
          <w:p w:rsidR="00440AD0" w:rsidRPr="00C14A39" w:rsidRDefault="00440AD0" w:rsidP="002867A9">
            <w:pPr>
              <w:spacing w:before="120" w:after="60" w:line="220" w:lineRule="exact"/>
              <w:jc w:val="center"/>
              <w:rPr>
                <w:spacing w:val="-20"/>
                <w:sz w:val="25"/>
                <w:szCs w:val="25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 w:rsidR="006C371B">
              <w:rPr>
                <w:spacing w:val="-20"/>
                <w:sz w:val="25"/>
                <w:szCs w:val="25"/>
              </w:rPr>
              <w:t xml:space="preserve"> </w:t>
            </w:r>
            <w:r>
              <w:rPr>
                <w:spacing w:val="-20"/>
                <w:sz w:val="25"/>
                <w:szCs w:val="25"/>
              </w:rPr>
              <w:t>Администрации поселения</w:t>
            </w:r>
          </w:p>
        </w:tc>
        <w:tc>
          <w:tcPr>
            <w:tcW w:w="323" w:type="dxa"/>
            <w:gridSpan w:val="2"/>
            <w:vMerge w:val="restart"/>
          </w:tcPr>
          <w:p w:rsidR="00440AD0" w:rsidRDefault="00440AD0" w:rsidP="00735BCD"/>
        </w:tc>
        <w:tc>
          <w:tcPr>
            <w:tcW w:w="6047" w:type="dxa"/>
            <w:gridSpan w:val="3"/>
          </w:tcPr>
          <w:p w:rsidR="00440AD0" w:rsidRPr="009075ED" w:rsidRDefault="00440AD0" w:rsidP="002867A9">
            <w:pPr>
              <w:spacing w:line="240" w:lineRule="exact"/>
              <w:jc w:val="center"/>
              <w:rPr>
                <w:b/>
              </w:rPr>
            </w:pPr>
            <w:r>
              <w:t>Экземпляр остается в Администрации поселения</w:t>
            </w:r>
          </w:p>
        </w:tc>
      </w:tr>
      <w:tr w:rsidR="00440AD0" w:rsidTr="006C371B">
        <w:trPr>
          <w:gridAfter w:val="1"/>
          <w:wAfter w:w="32" w:type="dxa"/>
          <w:cantSplit/>
          <w:trHeight w:val="364"/>
        </w:trPr>
        <w:tc>
          <w:tcPr>
            <w:tcW w:w="3851" w:type="dxa"/>
            <w:gridSpan w:val="2"/>
            <w:vMerge/>
          </w:tcPr>
          <w:p w:rsidR="00440AD0" w:rsidRDefault="00440AD0" w:rsidP="00735BCD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3" w:type="dxa"/>
            <w:gridSpan w:val="2"/>
            <w:vMerge/>
          </w:tcPr>
          <w:p w:rsidR="00440AD0" w:rsidRDefault="00440AD0" w:rsidP="00735BCD"/>
        </w:tc>
        <w:tc>
          <w:tcPr>
            <w:tcW w:w="6047" w:type="dxa"/>
            <w:gridSpan w:val="3"/>
            <w:vMerge w:val="restart"/>
          </w:tcPr>
          <w:p w:rsidR="00440AD0" w:rsidRDefault="00440AD0" w:rsidP="00735BCD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440AD0" w:rsidRDefault="00440AD0" w:rsidP="00735BCD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>
              <w:t>П</w:t>
            </w:r>
            <w:r w:rsidRPr="00441C06">
              <w:t>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440AD0" w:rsidTr="006C371B">
        <w:trPr>
          <w:gridAfter w:val="1"/>
          <w:wAfter w:w="32" w:type="dxa"/>
          <w:cantSplit/>
          <w:trHeight w:val="1134"/>
        </w:trPr>
        <w:tc>
          <w:tcPr>
            <w:tcW w:w="3851" w:type="dxa"/>
            <w:gridSpan w:val="2"/>
          </w:tcPr>
          <w:p w:rsidR="00440AD0" w:rsidRPr="00F273BD" w:rsidRDefault="00440AD0" w:rsidP="00735BCD">
            <w:pPr>
              <w:spacing w:before="120" w:after="120" w:line="200" w:lineRule="exact"/>
              <w:jc w:val="center"/>
            </w:pPr>
          </w:p>
        </w:tc>
        <w:tc>
          <w:tcPr>
            <w:tcW w:w="323" w:type="dxa"/>
            <w:gridSpan w:val="2"/>
          </w:tcPr>
          <w:p w:rsidR="00440AD0" w:rsidRDefault="00440AD0" w:rsidP="00735BCD"/>
        </w:tc>
        <w:tc>
          <w:tcPr>
            <w:tcW w:w="6047" w:type="dxa"/>
            <w:gridSpan w:val="3"/>
            <w:vMerge/>
          </w:tcPr>
          <w:p w:rsidR="00440AD0" w:rsidRDefault="00440AD0" w:rsidP="00735BCD"/>
        </w:tc>
      </w:tr>
      <w:tr w:rsidR="00440AD0" w:rsidTr="006C371B">
        <w:trPr>
          <w:gridAfter w:val="1"/>
          <w:wAfter w:w="32" w:type="dxa"/>
          <w:cantSplit/>
        </w:trPr>
        <w:tc>
          <w:tcPr>
            <w:tcW w:w="1841" w:type="dxa"/>
          </w:tcPr>
          <w:p w:rsidR="00440AD0" w:rsidRDefault="00440AD0" w:rsidP="00735BCD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010" w:type="dxa"/>
          </w:tcPr>
          <w:p w:rsidR="00440AD0" w:rsidRDefault="00440AD0" w:rsidP="00735BCD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3" w:type="dxa"/>
            <w:gridSpan w:val="2"/>
          </w:tcPr>
          <w:p w:rsidR="00440AD0" w:rsidRDefault="00440AD0" w:rsidP="00735BCD"/>
        </w:tc>
        <w:tc>
          <w:tcPr>
            <w:tcW w:w="6047" w:type="dxa"/>
            <w:gridSpan w:val="3"/>
            <w:vMerge/>
          </w:tcPr>
          <w:p w:rsidR="00440AD0" w:rsidRDefault="00440AD0" w:rsidP="00735BCD"/>
        </w:tc>
      </w:tr>
      <w:tr w:rsidR="00440AD0" w:rsidRPr="00E50C3B" w:rsidTr="006C371B">
        <w:trPr>
          <w:gridAfter w:val="1"/>
          <w:wAfter w:w="32" w:type="dxa"/>
          <w:cantSplit/>
        </w:trPr>
        <w:tc>
          <w:tcPr>
            <w:tcW w:w="3851" w:type="dxa"/>
            <w:gridSpan w:val="2"/>
            <w:tcMar>
              <w:left w:w="28" w:type="dxa"/>
            </w:tcMar>
          </w:tcPr>
          <w:p w:rsidR="00440AD0" w:rsidRPr="00E50C3B" w:rsidRDefault="00440AD0" w:rsidP="006C371B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отказе в приеме документов, необходимых для </w:t>
            </w:r>
            <w:proofErr w:type="spellStart"/>
            <w:proofErr w:type="gramStart"/>
            <w:r>
              <w:rPr>
                <w:b/>
                <w:bCs/>
              </w:rPr>
              <w:t>предос-тавления</w:t>
            </w:r>
            <w:proofErr w:type="spellEnd"/>
            <w:proofErr w:type="gramEnd"/>
            <w:r w:rsidR="006C371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муниципальной услуги</w:t>
            </w:r>
          </w:p>
        </w:tc>
        <w:tc>
          <w:tcPr>
            <w:tcW w:w="323" w:type="dxa"/>
            <w:gridSpan w:val="2"/>
          </w:tcPr>
          <w:p w:rsidR="00440AD0" w:rsidRPr="00E50C3B" w:rsidRDefault="00440AD0" w:rsidP="00735BCD"/>
        </w:tc>
        <w:tc>
          <w:tcPr>
            <w:tcW w:w="6047" w:type="dxa"/>
            <w:gridSpan w:val="3"/>
            <w:vMerge/>
          </w:tcPr>
          <w:p w:rsidR="00440AD0" w:rsidRPr="00E50C3B" w:rsidRDefault="00440AD0" w:rsidP="00735BCD"/>
        </w:tc>
      </w:tr>
      <w:tr w:rsidR="00440AD0" w:rsidTr="006C371B">
        <w:tc>
          <w:tcPr>
            <w:tcW w:w="3851" w:type="dxa"/>
            <w:gridSpan w:val="2"/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317" w:type="dxa"/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6085" w:type="dxa"/>
            <w:gridSpan w:val="5"/>
          </w:tcPr>
          <w:p w:rsidR="00440AD0" w:rsidRDefault="00440AD0" w:rsidP="00735BCD">
            <w:pPr>
              <w:spacing w:line="240" w:lineRule="exact"/>
            </w:pPr>
          </w:p>
        </w:tc>
      </w:tr>
      <w:tr w:rsidR="00440AD0" w:rsidRPr="00E50C3B" w:rsidTr="006C371B">
        <w:trPr>
          <w:gridAfter w:val="1"/>
          <w:wAfter w:w="32" w:type="dxa"/>
        </w:trPr>
        <w:tc>
          <w:tcPr>
            <w:tcW w:w="10221" w:type="dxa"/>
            <w:gridSpan w:val="7"/>
          </w:tcPr>
          <w:p w:rsidR="00440AD0" w:rsidRDefault="00440AD0" w:rsidP="00735BCD">
            <w:pPr>
              <w:spacing w:line="240" w:lineRule="exact"/>
              <w:ind w:firstLine="544"/>
              <w:jc w:val="both"/>
            </w:pPr>
            <w:r>
              <w:t xml:space="preserve">Администрация городского поселения Суходол муниципального района Сергиевский  отказывает Вам в приеме документов, необходимых для предоставления муниципальной услуги - принятие граждан на учет  качестве в качестве нуждающихся в жилых помещениях муниципального жилищного фонда, предоставляемых по договорам социального найма в  связи с тем____________________________________________________________________ _________________________________________________________________________________ </w:t>
            </w:r>
          </w:p>
          <w:p w:rsidR="00440AD0" w:rsidRDefault="00440AD0" w:rsidP="00735BCD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440AD0" w:rsidRPr="00E50C3B" w:rsidRDefault="00440AD0" w:rsidP="00735BCD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440AD0" w:rsidTr="006C371B">
        <w:trPr>
          <w:gridAfter w:val="1"/>
          <w:wAfter w:w="32" w:type="dxa"/>
          <w:trHeight w:val="143"/>
        </w:trPr>
        <w:tc>
          <w:tcPr>
            <w:tcW w:w="5439" w:type="dxa"/>
            <w:gridSpan w:val="5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</w:tr>
    </w:tbl>
    <w:p w:rsidR="00440AD0" w:rsidRDefault="00440AD0" w:rsidP="005C23C8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муниципальной услуги                                                       </w:t>
      </w:r>
      <w:r w:rsidRPr="00E50C3B">
        <w:rPr>
          <w:sz w:val="20"/>
          <w:vertAlign w:val="superscript"/>
        </w:rPr>
        <w:t>\</w:t>
      </w:r>
      <w:proofErr w:type="spellStart"/>
      <w:r w:rsidRPr="00E50C3B">
        <w:rPr>
          <w:sz w:val="20"/>
          <w:vertAlign w:val="superscript"/>
        </w:rPr>
        <w:t>Подпись\</w:t>
      </w:r>
      <w:proofErr w:type="spellEnd"/>
      <w:r w:rsidRPr="00E50C3B">
        <w:rPr>
          <w:sz w:val="20"/>
          <w:vertAlign w:val="superscript"/>
        </w:rPr>
        <w:t xml:space="preserve">                                    И.О.Фамилия</w:t>
      </w:r>
    </w:p>
    <w:p w:rsidR="00440AD0" w:rsidRDefault="00440AD0" w:rsidP="005C23C8">
      <w:pPr>
        <w:shd w:val="clear" w:color="auto" w:fill="E0E0E0"/>
      </w:pPr>
      <w:r>
        <w:t xml:space="preserve">Уведомление получил: ________________     ____.____.20___г. </w:t>
      </w:r>
    </w:p>
    <w:p w:rsidR="00440AD0" w:rsidRDefault="00440AD0" w:rsidP="002867A9">
      <w:pPr>
        <w:ind w:left="-1260" w:right="-292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 Линия отреза</w:t>
      </w:r>
    </w:p>
    <w:tbl>
      <w:tblPr>
        <w:tblW w:w="9936" w:type="dxa"/>
        <w:tblInd w:w="108" w:type="dxa"/>
        <w:tblLook w:val="0000"/>
      </w:tblPr>
      <w:tblGrid>
        <w:gridCol w:w="1830"/>
        <w:gridCol w:w="1713"/>
        <w:gridCol w:w="206"/>
        <w:gridCol w:w="35"/>
        <w:gridCol w:w="83"/>
        <w:gridCol w:w="176"/>
        <w:gridCol w:w="29"/>
        <w:gridCol w:w="1389"/>
        <w:gridCol w:w="1891"/>
        <w:gridCol w:w="2584"/>
      </w:tblGrid>
      <w:tr w:rsidR="00440AD0" w:rsidTr="00F936DE">
        <w:trPr>
          <w:cantSplit/>
          <w:trHeight w:val="120"/>
        </w:trPr>
        <w:tc>
          <w:tcPr>
            <w:tcW w:w="3543" w:type="dxa"/>
            <w:gridSpan w:val="2"/>
            <w:vMerge w:val="restart"/>
          </w:tcPr>
          <w:p w:rsidR="00440AD0" w:rsidRPr="00C14A39" w:rsidRDefault="00440AD0" w:rsidP="00735BCD">
            <w:pPr>
              <w:spacing w:before="120" w:after="60" w:line="22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C14A39">
              <w:rPr>
                <w:spacing w:val="-20"/>
                <w:sz w:val="25"/>
                <w:szCs w:val="25"/>
              </w:rPr>
              <w:t>Бланк письма</w:t>
            </w:r>
            <w:r>
              <w:rPr>
                <w:spacing w:val="-20"/>
                <w:sz w:val="25"/>
                <w:szCs w:val="25"/>
              </w:rPr>
              <w:t xml:space="preserve"> Администрации поселения</w:t>
            </w:r>
          </w:p>
        </w:tc>
        <w:tc>
          <w:tcPr>
            <w:tcW w:w="324" w:type="dxa"/>
            <w:gridSpan w:val="3"/>
            <w:vMerge w:val="restart"/>
          </w:tcPr>
          <w:p w:rsidR="00440AD0" w:rsidRDefault="00440AD0" w:rsidP="00735BCD"/>
        </w:tc>
        <w:tc>
          <w:tcPr>
            <w:tcW w:w="6069" w:type="dxa"/>
            <w:gridSpan w:val="5"/>
          </w:tcPr>
          <w:p w:rsidR="00440AD0" w:rsidRPr="009075ED" w:rsidRDefault="00440AD0" w:rsidP="00735BCD">
            <w:pPr>
              <w:spacing w:line="240" w:lineRule="exact"/>
              <w:jc w:val="center"/>
              <w:rPr>
                <w:b/>
              </w:rPr>
            </w:pPr>
          </w:p>
        </w:tc>
      </w:tr>
      <w:tr w:rsidR="00440AD0" w:rsidTr="00F936DE">
        <w:trPr>
          <w:cantSplit/>
          <w:trHeight w:val="795"/>
        </w:trPr>
        <w:tc>
          <w:tcPr>
            <w:tcW w:w="3543" w:type="dxa"/>
            <w:gridSpan w:val="2"/>
            <w:vMerge/>
          </w:tcPr>
          <w:p w:rsidR="00440AD0" w:rsidRDefault="00440AD0" w:rsidP="00735BCD">
            <w:pPr>
              <w:spacing w:before="120" w:line="220" w:lineRule="exact"/>
              <w:jc w:val="center"/>
              <w:rPr>
                <w:b/>
              </w:rPr>
            </w:pPr>
          </w:p>
        </w:tc>
        <w:tc>
          <w:tcPr>
            <w:tcW w:w="324" w:type="dxa"/>
            <w:gridSpan w:val="3"/>
            <w:vMerge/>
          </w:tcPr>
          <w:p w:rsidR="00440AD0" w:rsidRDefault="00440AD0" w:rsidP="00735BCD"/>
        </w:tc>
        <w:tc>
          <w:tcPr>
            <w:tcW w:w="6069" w:type="dxa"/>
            <w:gridSpan w:val="5"/>
            <w:vMerge w:val="restart"/>
          </w:tcPr>
          <w:p w:rsidR="00440AD0" w:rsidRDefault="00440AD0" w:rsidP="00735BCD">
            <w:pPr>
              <w:spacing w:before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Гр-ну __________________________    __________________________ </w:t>
            </w:r>
          </w:p>
          <w:p w:rsidR="00440AD0" w:rsidRDefault="00440AD0" w:rsidP="00735BCD">
            <w:pPr>
              <w:spacing w:before="120"/>
              <w:jc w:val="right"/>
              <w:rPr>
                <w:b/>
                <w:bCs/>
                <w:noProof/>
                <w:szCs w:val="28"/>
              </w:rPr>
            </w:pPr>
            <w:r w:rsidRPr="00441C06">
              <w:t>Почтовый адрес: ______</w:t>
            </w:r>
            <w:r>
              <w:t>_____</w:t>
            </w:r>
            <w:r w:rsidRPr="00441C06">
              <w:t>_____________</w:t>
            </w:r>
            <w:r>
              <w:t xml:space="preserve"> ______________________________ ______________________________</w:t>
            </w:r>
          </w:p>
        </w:tc>
      </w:tr>
      <w:tr w:rsidR="00440AD0" w:rsidTr="00F936DE">
        <w:trPr>
          <w:cantSplit/>
          <w:trHeight w:val="617"/>
        </w:trPr>
        <w:tc>
          <w:tcPr>
            <w:tcW w:w="3543" w:type="dxa"/>
            <w:gridSpan w:val="2"/>
          </w:tcPr>
          <w:p w:rsidR="00440AD0" w:rsidRPr="00F273BD" w:rsidRDefault="00440AD0" w:rsidP="00735BCD">
            <w:pPr>
              <w:spacing w:before="120" w:after="120" w:line="200" w:lineRule="exact"/>
              <w:jc w:val="center"/>
            </w:pPr>
          </w:p>
        </w:tc>
        <w:tc>
          <w:tcPr>
            <w:tcW w:w="324" w:type="dxa"/>
            <w:gridSpan w:val="3"/>
          </w:tcPr>
          <w:p w:rsidR="00440AD0" w:rsidRDefault="00440AD0" w:rsidP="00735BCD"/>
        </w:tc>
        <w:tc>
          <w:tcPr>
            <w:tcW w:w="6069" w:type="dxa"/>
            <w:gridSpan w:val="5"/>
            <w:vMerge/>
          </w:tcPr>
          <w:p w:rsidR="00440AD0" w:rsidRDefault="00440AD0" w:rsidP="00735BCD"/>
        </w:tc>
      </w:tr>
      <w:tr w:rsidR="00440AD0" w:rsidTr="00F936DE">
        <w:trPr>
          <w:cantSplit/>
        </w:trPr>
        <w:tc>
          <w:tcPr>
            <w:tcW w:w="1830" w:type="dxa"/>
          </w:tcPr>
          <w:p w:rsidR="00440AD0" w:rsidRDefault="00440AD0" w:rsidP="00735BCD">
            <w:pPr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1713" w:type="dxa"/>
          </w:tcPr>
          <w:p w:rsidR="00440AD0" w:rsidRDefault="00440AD0" w:rsidP="00735BCD">
            <w:pPr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324" w:type="dxa"/>
            <w:gridSpan w:val="3"/>
          </w:tcPr>
          <w:p w:rsidR="00440AD0" w:rsidRDefault="00440AD0" w:rsidP="00735BCD"/>
        </w:tc>
        <w:tc>
          <w:tcPr>
            <w:tcW w:w="6069" w:type="dxa"/>
            <w:gridSpan w:val="5"/>
            <w:vMerge/>
          </w:tcPr>
          <w:p w:rsidR="00440AD0" w:rsidRDefault="00440AD0" w:rsidP="00735BCD"/>
        </w:tc>
      </w:tr>
      <w:tr w:rsidR="00440AD0" w:rsidRPr="00E50C3B" w:rsidTr="00F936DE">
        <w:trPr>
          <w:cantSplit/>
        </w:trPr>
        <w:tc>
          <w:tcPr>
            <w:tcW w:w="3784" w:type="dxa"/>
            <w:gridSpan w:val="4"/>
            <w:tcMar>
              <w:left w:w="28" w:type="dxa"/>
            </w:tcMar>
          </w:tcPr>
          <w:p w:rsidR="00440AD0" w:rsidRPr="00E50C3B" w:rsidRDefault="00440AD0" w:rsidP="006C371B">
            <w:pPr>
              <w:spacing w:before="120" w:line="220" w:lineRule="exact"/>
              <w:jc w:val="both"/>
              <w:rPr>
                <w:b/>
                <w:bCs/>
              </w:rPr>
            </w:pPr>
            <w:r w:rsidRPr="00E50C3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отказе в приеме документов, необходимых для </w:t>
            </w:r>
            <w:proofErr w:type="spellStart"/>
            <w:proofErr w:type="gramStart"/>
            <w:r>
              <w:rPr>
                <w:b/>
                <w:bCs/>
              </w:rPr>
              <w:t>предос-тавления</w:t>
            </w:r>
            <w:proofErr w:type="spellEnd"/>
            <w:proofErr w:type="gramEnd"/>
            <w:r>
              <w:rPr>
                <w:b/>
                <w:bCs/>
              </w:rPr>
              <w:t xml:space="preserve"> муниципальной услуги</w:t>
            </w:r>
          </w:p>
        </w:tc>
        <w:tc>
          <w:tcPr>
            <w:tcW w:w="288" w:type="dxa"/>
            <w:gridSpan w:val="3"/>
          </w:tcPr>
          <w:p w:rsidR="00440AD0" w:rsidRPr="00E50C3B" w:rsidRDefault="00440AD0" w:rsidP="00735BCD"/>
        </w:tc>
        <w:tc>
          <w:tcPr>
            <w:tcW w:w="5864" w:type="dxa"/>
            <w:gridSpan w:val="3"/>
            <w:vMerge/>
          </w:tcPr>
          <w:p w:rsidR="00440AD0" w:rsidRPr="00E50C3B" w:rsidRDefault="00440AD0" w:rsidP="00735BCD"/>
        </w:tc>
      </w:tr>
      <w:tr w:rsidR="00440AD0" w:rsidTr="00F936DE">
        <w:tc>
          <w:tcPr>
            <w:tcW w:w="3749" w:type="dxa"/>
            <w:gridSpan w:val="3"/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294" w:type="dxa"/>
            <w:gridSpan w:val="3"/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5893" w:type="dxa"/>
            <w:gridSpan w:val="4"/>
          </w:tcPr>
          <w:p w:rsidR="00440AD0" w:rsidRDefault="00440AD0" w:rsidP="00735BCD">
            <w:pPr>
              <w:spacing w:line="240" w:lineRule="exact"/>
            </w:pPr>
          </w:p>
        </w:tc>
      </w:tr>
      <w:tr w:rsidR="00440AD0" w:rsidRPr="00E50C3B" w:rsidTr="00F936DE">
        <w:tc>
          <w:tcPr>
            <w:tcW w:w="9936" w:type="dxa"/>
            <w:gridSpan w:val="10"/>
          </w:tcPr>
          <w:p w:rsidR="00440AD0" w:rsidRDefault="00440AD0" w:rsidP="00735BCD">
            <w:pPr>
              <w:spacing w:line="240" w:lineRule="exact"/>
              <w:ind w:firstLine="544"/>
              <w:jc w:val="both"/>
            </w:pPr>
            <w:r>
              <w:t xml:space="preserve">Администрация городского поселения Суходол муниципального района Сергиевский  отказывает Вам в приеме документов, необходимых для предоставления муниципальной услуги  - принятие граждан на учет  качестве в качестве нуждающихся в жилых помещениях муниципального жилищного фонда, предоставляемых по договорам социального найма в  связи с тем____________________________________________________________________ _________________________________________________________________________________ </w:t>
            </w:r>
          </w:p>
          <w:p w:rsidR="00440AD0" w:rsidRDefault="00440AD0" w:rsidP="00735BCD">
            <w:pPr>
              <w:spacing w:line="240" w:lineRule="exact"/>
              <w:ind w:firstLine="544"/>
              <w:jc w:val="center"/>
            </w:pPr>
            <w:r w:rsidRPr="00C256EB">
              <w:rPr>
                <w:vertAlign w:val="superscript"/>
              </w:rPr>
              <w:t xml:space="preserve">(указываются основания для отказа в предоставлении </w:t>
            </w:r>
            <w:r>
              <w:rPr>
                <w:vertAlign w:val="superscript"/>
              </w:rPr>
              <w:t>муниципальной</w:t>
            </w:r>
            <w:r w:rsidRPr="00C256EB">
              <w:rPr>
                <w:vertAlign w:val="superscript"/>
              </w:rPr>
              <w:t xml:space="preserve"> услуги)</w:t>
            </w:r>
            <w:r>
              <w:t xml:space="preserve"> _________________________________________________________________________________</w:t>
            </w:r>
          </w:p>
          <w:p w:rsidR="00440AD0" w:rsidRPr="00E50C3B" w:rsidRDefault="00440AD0" w:rsidP="00735BCD">
            <w:pPr>
              <w:autoSpaceDE w:val="0"/>
              <w:autoSpaceDN w:val="0"/>
              <w:adjustRightInd w:val="0"/>
              <w:spacing w:line="220" w:lineRule="exact"/>
              <w:ind w:left="34" w:firstLine="567"/>
              <w:jc w:val="both"/>
            </w:pPr>
          </w:p>
        </w:tc>
      </w:tr>
      <w:tr w:rsidR="00440AD0" w:rsidTr="00F936DE">
        <w:trPr>
          <w:trHeight w:val="143"/>
        </w:trPr>
        <w:tc>
          <w:tcPr>
            <w:tcW w:w="5461" w:type="dxa"/>
            <w:gridSpan w:val="8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40AD0" w:rsidRDefault="00440AD0" w:rsidP="00735BCD">
            <w:pPr>
              <w:spacing w:line="240" w:lineRule="exact"/>
            </w:pPr>
          </w:p>
        </w:tc>
      </w:tr>
    </w:tbl>
    <w:p w:rsidR="00440AD0" w:rsidRDefault="00440AD0" w:rsidP="00F936DE">
      <w:pPr>
        <w:rPr>
          <w:sz w:val="20"/>
          <w:vertAlign w:val="superscript"/>
        </w:rPr>
      </w:pPr>
      <w:r w:rsidRPr="00E50C3B">
        <w:rPr>
          <w:sz w:val="20"/>
          <w:vertAlign w:val="superscript"/>
        </w:rPr>
        <w:t>Должность лица</w:t>
      </w:r>
      <w:r>
        <w:rPr>
          <w:sz w:val="20"/>
          <w:vertAlign w:val="superscript"/>
        </w:rPr>
        <w:t xml:space="preserve">, уполномоченного на предоставление муниципальной услуги                                                       </w:t>
      </w:r>
      <w:r w:rsidRPr="00E50C3B">
        <w:rPr>
          <w:sz w:val="20"/>
          <w:vertAlign w:val="superscript"/>
        </w:rPr>
        <w:t>\</w:t>
      </w:r>
      <w:proofErr w:type="spellStart"/>
      <w:r w:rsidRPr="00E50C3B">
        <w:rPr>
          <w:sz w:val="20"/>
          <w:vertAlign w:val="superscript"/>
        </w:rPr>
        <w:t>Подпись\</w:t>
      </w:r>
      <w:proofErr w:type="spellEnd"/>
      <w:r w:rsidRPr="00E50C3B">
        <w:rPr>
          <w:sz w:val="20"/>
          <w:vertAlign w:val="superscript"/>
        </w:rPr>
        <w:t xml:space="preserve">                                    И.О.Фамилия</w:t>
      </w:r>
    </w:p>
    <w:p w:rsidR="00440AD0" w:rsidRDefault="00440AD0" w:rsidP="00F936DE">
      <w:pPr>
        <w:shd w:val="clear" w:color="auto" w:fill="E0E0E0"/>
      </w:pPr>
      <w:r>
        <w:t xml:space="preserve">Уведомление получил: ________________     ____.____.20___г. </w:t>
      </w:r>
    </w:p>
    <w:p w:rsidR="00440AD0" w:rsidRDefault="00440AD0" w:rsidP="005A3777">
      <w:pPr>
        <w:jc w:val="right"/>
        <w:rPr>
          <w:sz w:val="28"/>
          <w:szCs w:val="28"/>
        </w:rPr>
      </w:pPr>
    </w:p>
    <w:p w:rsidR="00440AD0" w:rsidRPr="005A3777" w:rsidRDefault="00440AD0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440AD0" w:rsidRPr="005A3777" w:rsidRDefault="00440AD0" w:rsidP="005A3777">
      <w:pPr>
        <w:jc w:val="right"/>
        <w:rPr>
          <w:sz w:val="28"/>
          <w:szCs w:val="28"/>
        </w:rPr>
      </w:pPr>
      <w:r w:rsidRPr="005A3777">
        <w:rPr>
          <w:sz w:val="28"/>
          <w:szCs w:val="28"/>
        </w:rPr>
        <w:t>к Административному регламенту</w:t>
      </w:r>
    </w:p>
    <w:p w:rsidR="00440AD0" w:rsidRDefault="00440AD0" w:rsidP="00C253A3">
      <w:pPr>
        <w:jc w:val="center"/>
        <w:rPr>
          <w:b/>
          <w:sz w:val="28"/>
          <w:szCs w:val="28"/>
        </w:rPr>
      </w:pPr>
    </w:p>
    <w:p w:rsidR="00440AD0" w:rsidRDefault="00440AD0" w:rsidP="005A37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440AD0" w:rsidRDefault="00440AD0" w:rsidP="005A37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440AD0" w:rsidRDefault="00440AD0" w:rsidP="005A377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Куда: 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(почтовый адрес, указанный в заявлении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                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                            о принятии на учет)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                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          Кому 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                       (Ф.И.О. заявителя полностью)</w:t>
      </w:r>
    </w:p>
    <w:p w:rsidR="00440AD0" w:rsidRPr="005A3777" w:rsidRDefault="00440AD0" w:rsidP="005A3777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440AD0" w:rsidRPr="005A3777" w:rsidRDefault="00440AD0" w:rsidP="005A377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ИЗВЕЩЕНИЕ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Согласно решению 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(наименование уполномоченного органа)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__________________________________________</w:t>
      </w:r>
      <w:r>
        <w:rPr>
          <w:sz w:val="28"/>
          <w:szCs w:val="28"/>
          <w:lang w:eastAsia="en-US"/>
        </w:rPr>
        <w:t>______________________________№</w:t>
      </w:r>
      <w:r w:rsidRPr="005A3777">
        <w:rPr>
          <w:sz w:val="28"/>
          <w:szCs w:val="28"/>
          <w:lang w:eastAsia="en-US"/>
        </w:rPr>
        <w:t xml:space="preserve"> ____________ от "_____" _______________ 20____ г. Вы приняты на учет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в  качестве нуждающихся в жилых помещениях муниципального жилищного фонда,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предоставляемых  по   договорам   социального  найма,  с  составом   семьи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человек(а):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1.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2.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3.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4.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5.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6.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7. ___________________________________________________________________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               (Ф.И.О., число, месяц, год рождения)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Номер Вашего учетного дела ___________________________________________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>_________________________________   ___________  _______________________</w:t>
      </w:r>
    </w:p>
    <w:p w:rsidR="00440AD0" w:rsidRPr="005A3777" w:rsidRDefault="00440AD0" w:rsidP="005A3777">
      <w:pPr>
        <w:autoSpaceDE w:val="0"/>
        <w:autoSpaceDN w:val="0"/>
        <w:adjustRightInd w:val="0"/>
        <w:rPr>
          <w:lang w:eastAsia="en-US"/>
        </w:rPr>
      </w:pPr>
      <w:r w:rsidRPr="005A3777">
        <w:rPr>
          <w:sz w:val="28"/>
          <w:szCs w:val="28"/>
          <w:lang w:eastAsia="en-US"/>
        </w:rPr>
        <w:t>(</w:t>
      </w:r>
      <w:r w:rsidRPr="005A3777">
        <w:rPr>
          <w:lang w:eastAsia="en-US"/>
        </w:rPr>
        <w:t>должностное лицо уполномоченного     (подпись)       (И.О. Фамилия)</w:t>
      </w:r>
    </w:p>
    <w:p w:rsidR="00440AD0" w:rsidRPr="005A3777" w:rsidRDefault="00440AD0" w:rsidP="005A3777">
      <w:pPr>
        <w:autoSpaceDE w:val="0"/>
        <w:autoSpaceDN w:val="0"/>
        <w:adjustRightInd w:val="0"/>
        <w:rPr>
          <w:lang w:eastAsia="en-US"/>
        </w:rPr>
      </w:pPr>
      <w:r w:rsidRPr="005A3777">
        <w:rPr>
          <w:lang w:eastAsia="en-US"/>
        </w:rPr>
        <w:t>органа, ответственное за учет)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A3777">
        <w:rPr>
          <w:sz w:val="28"/>
          <w:szCs w:val="28"/>
          <w:lang w:eastAsia="en-US"/>
        </w:rPr>
        <w:t xml:space="preserve">    М.П.</w:t>
      </w:r>
    </w:p>
    <w:p w:rsidR="00440AD0" w:rsidRPr="005A3777" w:rsidRDefault="00440AD0" w:rsidP="005A377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40AD0" w:rsidRPr="005A3777" w:rsidRDefault="00440AD0" w:rsidP="00792836">
      <w:pPr>
        <w:autoSpaceDE w:val="0"/>
        <w:autoSpaceDN w:val="0"/>
        <w:adjustRightInd w:val="0"/>
        <w:rPr>
          <w:b/>
          <w:sz w:val="28"/>
          <w:szCs w:val="28"/>
        </w:rPr>
      </w:pPr>
      <w:r w:rsidRPr="005A3777">
        <w:rPr>
          <w:sz w:val="28"/>
          <w:szCs w:val="28"/>
          <w:lang w:eastAsia="en-US"/>
        </w:rPr>
        <w:t xml:space="preserve">    "____" ___________________ 20__ г.</w:t>
      </w:r>
    </w:p>
    <w:sectPr w:rsidR="00440AD0" w:rsidRPr="005A3777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15" w:rsidRDefault="00962915" w:rsidP="00A61016">
      <w:r>
        <w:separator/>
      </w:r>
    </w:p>
  </w:endnote>
  <w:endnote w:type="continuationSeparator" w:id="1">
    <w:p w:rsidR="00962915" w:rsidRDefault="00962915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15" w:rsidRDefault="00962915" w:rsidP="00A61016">
      <w:r>
        <w:separator/>
      </w:r>
    </w:p>
  </w:footnote>
  <w:footnote w:type="continuationSeparator" w:id="1">
    <w:p w:rsidR="00962915" w:rsidRDefault="00962915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A192A"/>
    <w:rsid w:val="000A2998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7786"/>
    <w:rsid w:val="001F1636"/>
    <w:rsid w:val="001F43CE"/>
    <w:rsid w:val="001F5C85"/>
    <w:rsid w:val="00203C70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67A9"/>
    <w:rsid w:val="002870DC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416D4"/>
    <w:rsid w:val="003535A5"/>
    <w:rsid w:val="00353793"/>
    <w:rsid w:val="00364BAF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6610"/>
    <w:rsid w:val="003E6CE3"/>
    <w:rsid w:val="003E7272"/>
    <w:rsid w:val="00406AF6"/>
    <w:rsid w:val="00407D27"/>
    <w:rsid w:val="00412D96"/>
    <w:rsid w:val="004159FB"/>
    <w:rsid w:val="004173A0"/>
    <w:rsid w:val="00420FB2"/>
    <w:rsid w:val="004300A6"/>
    <w:rsid w:val="00440AD0"/>
    <w:rsid w:val="00440CBD"/>
    <w:rsid w:val="0044177B"/>
    <w:rsid w:val="00441C06"/>
    <w:rsid w:val="00457BE5"/>
    <w:rsid w:val="00466823"/>
    <w:rsid w:val="00475CFF"/>
    <w:rsid w:val="00476945"/>
    <w:rsid w:val="004816EE"/>
    <w:rsid w:val="0048511C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445C"/>
    <w:rsid w:val="005103EA"/>
    <w:rsid w:val="0052118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97260"/>
    <w:rsid w:val="005A08AD"/>
    <w:rsid w:val="005A2327"/>
    <w:rsid w:val="005A27AC"/>
    <w:rsid w:val="005A3777"/>
    <w:rsid w:val="005A41D1"/>
    <w:rsid w:val="005A6AC2"/>
    <w:rsid w:val="005B00CB"/>
    <w:rsid w:val="005C0132"/>
    <w:rsid w:val="005C23C8"/>
    <w:rsid w:val="005D189C"/>
    <w:rsid w:val="005D1E07"/>
    <w:rsid w:val="005D5B13"/>
    <w:rsid w:val="005D5B50"/>
    <w:rsid w:val="005D5CFB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B1F40"/>
    <w:rsid w:val="006B2DF9"/>
    <w:rsid w:val="006C371B"/>
    <w:rsid w:val="006D0743"/>
    <w:rsid w:val="006D1C23"/>
    <w:rsid w:val="006E66B7"/>
    <w:rsid w:val="006F0299"/>
    <w:rsid w:val="007159FA"/>
    <w:rsid w:val="00724507"/>
    <w:rsid w:val="00724CE6"/>
    <w:rsid w:val="0073068B"/>
    <w:rsid w:val="00732869"/>
    <w:rsid w:val="00734980"/>
    <w:rsid w:val="00735BCD"/>
    <w:rsid w:val="00744B05"/>
    <w:rsid w:val="00755FBD"/>
    <w:rsid w:val="00767087"/>
    <w:rsid w:val="00775F09"/>
    <w:rsid w:val="007814E0"/>
    <w:rsid w:val="00781EA2"/>
    <w:rsid w:val="00787136"/>
    <w:rsid w:val="00791718"/>
    <w:rsid w:val="00792836"/>
    <w:rsid w:val="00795BDF"/>
    <w:rsid w:val="0079610A"/>
    <w:rsid w:val="007A0368"/>
    <w:rsid w:val="007A4307"/>
    <w:rsid w:val="007B0354"/>
    <w:rsid w:val="007C089E"/>
    <w:rsid w:val="007C2B06"/>
    <w:rsid w:val="007C630E"/>
    <w:rsid w:val="007C69B2"/>
    <w:rsid w:val="007D248D"/>
    <w:rsid w:val="007D3A87"/>
    <w:rsid w:val="007D6FA2"/>
    <w:rsid w:val="007D7909"/>
    <w:rsid w:val="007E2B8D"/>
    <w:rsid w:val="007F2CDB"/>
    <w:rsid w:val="007F7FC4"/>
    <w:rsid w:val="00800F35"/>
    <w:rsid w:val="008055C0"/>
    <w:rsid w:val="0080719A"/>
    <w:rsid w:val="0081134E"/>
    <w:rsid w:val="0081470E"/>
    <w:rsid w:val="008425E0"/>
    <w:rsid w:val="008521E1"/>
    <w:rsid w:val="00864E7A"/>
    <w:rsid w:val="00866B52"/>
    <w:rsid w:val="00872F92"/>
    <w:rsid w:val="00873832"/>
    <w:rsid w:val="00881BFF"/>
    <w:rsid w:val="008835B1"/>
    <w:rsid w:val="008841E0"/>
    <w:rsid w:val="00891D97"/>
    <w:rsid w:val="008A7888"/>
    <w:rsid w:val="008C0C78"/>
    <w:rsid w:val="008C161F"/>
    <w:rsid w:val="008D3BFA"/>
    <w:rsid w:val="008D5C28"/>
    <w:rsid w:val="008D67F8"/>
    <w:rsid w:val="008E7A0B"/>
    <w:rsid w:val="008F7D15"/>
    <w:rsid w:val="0090103C"/>
    <w:rsid w:val="009031BB"/>
    <w:rsid w:val="009075ED"/>
    <w:rsid w:val="00913FE9"/>
    <w:rsid w:val="009211B5"/>
    <w:rsid w:val="0092716B"/>
    <w:rsid w:val="009314E0"/>
    <w:rsid w:val="00941BB7"/>
    <w:rsid w:val="009448AD"/>
    <w:rsid w:val="00946830"/>
    <w:rsid w:val="00946F2B"/>
    <w:rsid w:val="00947C81"/>
    <w:rsid w:val="00962915"/>
    <w:rsid w:val="00963846"/>
    <w:rsid w:val="0096707A"/>
    <w:rsid w:val="0097136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3DBE"/>
    <w:rsid w:val="00A0482E"/>
    <w:rsid w:val="00A067DF"/>
    <w:rsid w:val="00A13E68"/>
    <w:rsid w:val="00A14977"/>
    <w:rsid w:val="00A213CC"/>
    <w:rsid w:val="00A2336F"/>
    <w:rsid w:val="00A31200"/>
    <w:rsid w:val="00A362D0"/>
    <w:rsid w:val="00A423EA"/>
    <w:rsid w:val="00A52ED7"/>
    <w:rsid w:val="00A5471A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43A0D"/>
    <w:rsid w:val="00B43D48"/>
    <w:rsid w:val="00B50CB1"/>
    <w:rsid w:val="00B679B8"/>
    <w:rsid w:val="00B74192"/>
    <w:rsid w:val="00B763A1"/>
    <w:rsid w:val="00B836B6"/>
    <w:rsid w:val="00B96140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0CA"/>
    <w:rsid w:val="00C04E3F"/>
    <w:rsid w:val="00C059E6"/>
    <w:rsid w:val="00C14A39"/>
    <w:rsid w:val="00C17DCB"/>
    <w:rsid w:val="00C253A3"/>
    <w:rsid w:val="00C256EB"/>
    <w:rsid w:val="00C260E7"/>
    <w:rsid w:val="00C328F8"/>
    <w:rsid w:val="00C3386F"/>
    <w:rsid w:val="00C34C34"/>
    <w:rsid w:val="00C45D89"/>
    <w:rsid w:val="00C500F4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E00E5E"/>
    <w:rsid w:val="00E03686"/>
    <w:rsid w:val="00E10F1C"/>
    <w:rsid w:val="00E12980"/>
    <w:rsid w:val="00E243D7"/>
    <w:rsid w:val="00E330F8"/>
    <w:rsid w:val="00E44476"/>
    <w:rsid w:val="00E44EBB"/>
    <w:rsid w:val="00E50C3B"/>
    <w:rsid w:val="00E5457B"/>
    <w:rsid w:val="00E5509B"/>
    <w:rsid w:val="00E557F1"/>
    <w:rsid w:val="00E65084"/>
    <w:rsid w:val="00E6679A"/>
    <w:rsid w:val="00E7606F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0C9A"/>
    <w:rsid w:val="00EB1D51"/>
    <w:rsid w:val="00EB3B5F"/>
    <w:rsid w:val="00EC0A6F"/>
    <w:rsid w:val="00EC1557"/>
    <w:rsid w:val="00EC525F"/>
    <w:rsid w:val="00EC57A2"/>
    <w:rsid w:val="00EC5F07"/>
    <w:rsid w:val="00ED1E07"/>
    <w:rsid w:val="00ED2485"/>
    <w:rsid w:val="00ED5BA6"/>
    <w:rsid w:val="00ED6493"/>
    <w:rsid w:val="00ED7897"/>
    <w:rsid w:val="00EF07E7"/>
    <w:rsid w:val="00EF1EC1"/>
    <w:rsid w:val="00EF213D"/>
    <w:rsid w:val="00EF3C6C"/>
    <w:rsid w:val="00EF6785"/>
    <w:rsid w:val="00F10925"/>
    <w:rsid w:val="00F12E98"/>
    <w:rsid w:val="00F13019"/>
    <w:rsid w:val="00F14510"/>
    <w:rsid w:val="00F17320"/>
    <w:rsid w:val="00F1797E"/>
    <w:rsid w:val="00F21B3D"/>
    <w:rsid w:val="00F273BD"/>
    <w:rsid w:val="00F3311E"/>
    <w:rsid w:val="00F375CD"/>
    <w:rsid w:val="00F45212"/>
    <w:rsid w:val="00F4546F"/>
    <w:rsid w:val="00F6051E"/>
    <w:rsid w:val="00F65EE8"/>
    <w:rsid w:val="00F72505"/>
    <w:rsid w:val="00F76CD9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1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120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2118A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8521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uiPriority w:val="99"/>
    <w:rsid w:val="005C23C8"/>
    <w:pPr>
      <w:widowControl w:val="0"/>
      <w:spacing w:line="400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9D330E432E8538F605F28753A2386AC7E52BA672FCCAAA5A5897DFFCF091AF53A652r0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E347B0CC2B9151D597CFDDB85B2BC79B0B5331229B709D0AADE86D761BCC05195A47669D79E3AEL7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2A17058A19C5BD9F70B8A8B7E64698BF4E3A2F524EEC7D6C134BA05CA0D0D62432C1F8CBA3C3F561478sE1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6993</Words>
  <Characters>59342</Characters>
  <Application>Microsoft Office Word</Application>
  <DocSecurity>0</DocSecurity>
  <Lines>494</Lines>
  <Paragraphs>132</Paragraphs>
  <ScaleCrop>false</ScaleCrop>
  <Company>HomeLab</Company>
  <LinksUpToDate>false</LinksUpToDate>
  <CharactersWithSpaces>66203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2</cp:revision>
  <cp:lastPrinted>2014-03-28T07:16:00Z</cp:lastPrinted>
  <dcterms:created xsi:type="dcterms:W3CDTF">2014-05-12T06:01:00Z</dcterms:created>
  <dcterms:modified xsi:type="dcterms:W3CDTF">2014-05-12T06:01:00Z</dcterms:modified>
</cp:coreProperties>
</file>